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06"/>
      </w:tblGrid>
      <w:tr w:rsidR="00D222B0" w14:paraId="71269D68" w14:textId="77777777">
        <w:tc>
          <w:tcPr>
            <w:tcW w:w="9206" w:type="dxa"/>
          </w:tcPr>
          <w:p w14:paraId="70E45314" w14:textId="2C3F5FC5" w:rsidR="00E56860" w:rsidRDefault="00272536" w:rsidP="00E568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Organisation des colles en spé2 </w:t>
            </w:r>
          </w:p>
          <w:p w14:paraId="02542546" w14:textId="5F9C9463" w:rsidR="00D222B0" w:rsidRDefault="00D222B0" w:rsidP="002725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1719AB6" w14:textId="77777777" w:rsidR="00272536" w:rsidRDefault="00272536" w:rsidP="00272536">
      <w:pPr>
        <w:ind w:left="360"/>
        <w:jc w:val="both"/>
        <w:rPr>
          <w:rFonts w:ascii="Times New Roman" w:hAnsi="Times New Roman" w:cs="Times New Roman"/>
          <w:lang w:val="fr-FR"/>
        </w:rPr>
      </w:pPr>
    </w:p>
    <w:p w14:paraId="2E4939AB" w14:textId="77777777" w:rsidR="00272536" w:rsidRDefault="00272536" w:rsidP="00272536">
      <w:pPr>
        <w:ind w:left="360"/>
        <w:jc w:val="both"/>
        <w:rPr>
          <w:rFonts w:ascii="Times New Roman" w:hAnsi="Times New Roman" w:cs="Times New Roman"/>
          <w:lang w:val="fr-FR"/>
        </w:rPr>
      </w:pPr>
    </w:p>
    <w:p w14:paraId="4A363135" w14:textId="79B2926A" w:rsidR="00D222B0" w:rsidRPr="00E56860" w:rsidRDefault="00272536" w:rsidP="00272536">
      <w:pPr>
        <w:ind w:left="360" w:hanging="36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1. </w:t>
      </w:r>
      <w:r w:rsidR="00E56860">
        <w:rPr>
          <w:rFonts w:ascii="Times New Roman" w:hAnsi="Times New Roman" w:cs="Times New Roman"/>
          <w:lang w:val="fr-FR"/>
        </w:rPr>
        <w:t>A l’oral de l’agro</w:t>
      </w:r>
    </w:p>
    <w:p w14:paraId="1C0AA129" w14:textId="77777777" w:rsidR="00D222B0" w:rsidRPr="00E56860" w:rsidRDefault="00272536" w:rsidP="00272536">
      <w:pPr>
        <w:jc w:val="both"/>
        <w:rPr>
          <w:rFonts w:ascii="Times New Roman" w:hAnsi="Times New Roman" w:cs="Times New Roman"/>
          <w:lang w:val="fr-FR"/>
        </w:rPr>
      </w:pPr>
      <w:r w:rsidRPr="00E56860">
        <w:rPr>
          <w:rFonts w:ascii="Times New Roman" w:hAnsi="Times New Roman" w:cs="Times New Roman"/>
          <w:lang w:val="fr-FR"/>
        </w:rPr>
        <w:tab/>
        <w:t>- tps de préparation = 30 min</w:t>
      </w:r>
    </w:p>
    <w:p w14:paraId="5ED572BE" w14:textId="77777777" w:rsidR="00D222B0" w:rsidRPr="00E56860" w:rsidRDefault="00272536" w:rsidP="00272536">
      <w:pPr>
        <w:jc w:val="both"/>
        <w:rPr>
          <w:rFonts w:ascii="Times New Roman" w:hAnsi="Times New Roman" w:cs="Times New Roman"/>
          <w:lang w:val="fr-FR"/>
        </w:rPr>
      </w:pPr>
      <w:r w:rsidRPr="00E56860">
        <w:rPr>
          <w:rFonts w:ascii="Times New Roman" w:hAnsi="Times New Roman" w:cs="Times New Roman"/>
          <w:lang w:val="fr-FR"/>
        </w:rPr>
        <w:tab/>
        <w:t>- tps de passage = 30 min</w:t>
      </w:r>
    </w:p>
    <w:p w14:paraId="3931EDF1" w14:textId="77777777" w:rsidR="00D222B0" w:rsidRDefault="00D222B0" w:rsidP="00272536">
      <w:pPr>
        <w:jc w:val="both"/>
        <w:rPr>
          <w:rFonts w:ascii="Times New Roman" w:hAnsi="Times New Roman" w:cs="Times New Roman"/>
          <w:lang w:val="fr-FR"/>
        </w:rPr>
      </w:pPr>
    </w:p>
    <w:p w14:paraId="4CA58F16" w14:textId="7BDCFD48" w:rsidR="00E56860" w:rsidRDefault="00272536" w:rsidP="00272536">
      <w:p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b/>
          <w:bCs/>
          <w:lang w:val="fr-FR"/>
        </w:rPr>
        <w:t xml:space="preserve">Le sujet peut porter sur la biologie (programme : partie SV) ou les bio-géosciences (= partie BG dans le programme : climat ; </w:t>
      </w:r>
      <w:proofErr w:type="gramStart"/>
      <w:r>
        <w:rPr>
          <w:rFonts w:ascii="Times New Roman" w:hAnsi="Times New Roman" w:cs="Times New Roman"/>
          <w:b/>
          <w:bCs/>
          <w:lang w:val="fr-FR"/>
        </w:rPr>
        <w:t>sols;</w:t>
      </w:r>
      <w:proofErr w:type="gramEnd"/>
      <w:r>
        <w:rPr>
          <w:rFonts w:ascii="Times New Roman" w:hAnsi="Times New Roman" w:cs="Times New Roman"/>
          <w:b/>
          <w:bCs/>
          <w:lang w:val="fr-FR"/>
        </w:rPr>
        <w:t xml:space="preserve"> cycles du C et de l’azote); </w:t>
      </w:r>
    </w:p>
    <w:p w14:paraId="6315C23B" w14:textId="77777777" w:rsidR="00D3590B" w:rsidRDefault="00D3590B" w:rsidP="00272536">
      <w:pPr>
        <w:jc w:val="both"/>
        <w:rPr>
          <w:rFonts w:ascii="Times New Roman" w:hAnsi="Times New Roman" w:cs="Times New Roman"/>
          <w:lang w:val="fr-FR"/>
        </w:rPr>
      </w:pPr>
    </w:p>
    <w:p w14:paraId="5BCEE7F8" w14:textId="54C93DB4" w:rsidR="00E56860" w:rsidRDefault="00E56860" w:rsidP="00272536">
      <w:pPr>
        <w:jc w:val="both"/>
        <w:rPr>
          <w:rFonts w:ascii="Times New Roman" w:hAnsi="Times New Roman" w:cs="Times New Roman"/>
          <w:b/>
          <w:bCs/>
          <w:lang w:val="fr-FR"/>
        </w:rPr>
      </w:pPr>
      <w:r w:rsidRPr="00E56860">
        <w:rPr>
          <w:rFonts w:ascii="Times New Roman" w:hAnsi="Times New Roman" w:cs="Times New Roman"/>
          <w:b/>
          <w:bCs/>
          <w:lang w:val="fr-FR"/>
        </w:rPr>
        <w:t>Le sujet</w:t>
      </w:r>
      <w:r w:rsidR="00272536">
        <w:rPr>
          <w:rFonts w:ascii="Times New Roman" w:hAnsi="Times New Roman" w:cs="Times New Roman"/>
          <w:b/>
          <w:bCs/>
          <w:lang w:val="fr-FR"/>
        </w:rPr>
        <w:t xml:space="preserve"> est constitué de deux pages A4 recto-verso </w:t>
      </w:r>
    </w:p>
    <w:p w14:paraId="6E328A87" w14:textId="5F0D8A3D" w:rsidR="00E56860" w:rsidRPr="00E56860" w:rsidRDefault="00272536" w:rsidP="00272536">
      <w:pPr>
        <w:jc w:val="both"/>
        <w:rPr>
          <w:rFonts w:ascii="Times New Roman" w:hAnsi="Times New Roman" w:cs="Times New Roman"/>
          <w:u w:val="single"/>
          <w:lang w:val="fr-FR"/>
        </w:rPr>
      </w:pPr>
      <w:proofErr w:type="gramStart"/>
      <w:r w:rsidRPr="00E56860">
        <w:rPr>
          <w:rFonts w:ascii="Times New Roman" w:hAnsi="Times New Roman" w:cs="Times New Roman"/>
          <w:lang w:val="fr-FR"/>
        </w:rPr>
        <w:t>recto</w:t>
      </w:r>
      <w:proofErr w:type="gramEnd"/>
      <w:r w:rsidRPr="00E56860">
        <w:rPr>
          <w:rFonts w:ascii="Times New Roman" w:hAnsi="Times New Roman" w:cs="Times New Roman"/>
          <w:lang w:val="fr-FR"/>
        </w:rPr>
        <w:t xml:space="preserve"> : sujet de synthèse + un document simple à intégrer</w:t>
      </w:r>
      <w:r w:rsidR="00E56860" w:rsidRPr="00E56860">
        <w:rPr>
          <w:rFonts w:ascii="Times New Roman" w:hAnsi="Times New Roman" w:cs="Times New Roman"/>
          <w:lang w:val="fr-FR"/>
        </w:rPr>
        <w:t xml:space="preserve"> à la synthèse : photo de microscopie, expérience simple avec protocole éventuels et résultats : </w:t>
      </w:r>
      <w:r w:rsidR="00E56860" w:rsidRPr="00E56860">
        <w:rPr>
          <w:rFonts w:ascii="Times New Roman" w:hAnsi="Times New Roman" w:cs="Times New Roman"/>
          <w:u w:val="single"/>
          <w:lang w:val="fr-FR"/>
        </w:rPr>
        <w:t>je vous conseille d’utiliser l’aimant à disposition et d’intégrer ce document à vos illustrations de la synthèse</w:t>
      </w:r>
    </w:p>
    <w:p w14:paraId="4A26CB12" w14:textId="7EB71F80" w:rsidR="00272536" w:rsidRPr="00E56860" w:rsidRDefault="00272536" w:rsidP="00272536">
      <w:pPr>
        <w:jc w:val="both"/>
        <w:rPr>
          <w:rFonts w:ascii="Times New Roman" w:hAnsi="Times New Roman" w:cs="Times New Roman"/>
          <w:lang w:val="fr-FR"/>
        </w:rPr>
      </w:pPr>
      <w:proofErr w:type="gramStart"/>
      <w:r w:rsidRPr="00E56860">
        <w:rPr>
          <w:rFonts w:ascii="Times New Roman" w:hAnsi="Times New Roman" w:cs="Times New Roman"/>
          <w:lang w:val="fr-FR"/>
        </w:rPr>
        <w:t>verso</w:t>
      </w:r>
      <w:proofErr w:type="gramEnd"/>
      <w:r w:rsidRPr="00E56860">
        <w:rPr>
          <w:rFonts w:ascii="Times New Roman" w:hAnsi="Times New Roman" w:cs="Times New Roman"/>
          <w:lang w:val="fr-FR"/>
        </w:rPr>
        <w:t xml:space="preserve"> : sujet exploitation </w:t>
      </w:r>
      <w:r w:rsidR="00E56860" w:rsidRPr="00E56860">
        <w:rPr>
          <w:rFonts w:ascii="Times New Roman" w:hAnsi="Times New Roman" w:cs="Times New Roman"/>
          <w:lang w:val="fr-FR"/>
        </w:rPr>
        <w:t xml:space="preserve">de documents </w:t>
      </w:r>
      <w:r w:rsidRPr="00E56860">
        <w:rPr>
          <w:rFonts w:ascii="Times New Roman" w:hAnsi="Times New Roman" w:cs="Times New Roman"/>
          <w:lang w:val="fr-FR"/>
        </w:rPr>
        <w:t>sur 2/3 doc</w:t>
      </w:r>
      <w:r w:rsidR="00E56860" w:rsidRPr="00E56860">
        <w:rPr>
          <w:rFonts w:ascii="Times New Roman" w:hAnsi="Times New Roman" w:cs="Times New Roman"/>
          <w:lang w:val="fr-FR"/>
        </w:rPr>
        <w:t xml:space="preserve">uments, parfois eux-mêmes en plusieurs parties… </w:t>
      </w:r>
      <w:r w:rsidRPr="00E56860">
        <w:rPr>
          <w:rFonts w:ascii="Times New Roman" w:hAnsi="Times New Roman" w:cs="Times New Roman"/>
          <w:lang w:val="fr-FR"/>
        </w:rPr>
        <w:t>.</w:t>
      </w:r>
    </w:p>
    <w:p w14:paraId="463EAD81" w14:textId="77777777" w:rsidR="00E56860" w:rsidRDefault="00E56860" w:rsidP="00272536">
      <w:pPr>
        <w:jc w:val="both"/>
        <w:rPr>
          <w:rFonts w:ascii="Times New Roman" w:hAnsi="Times New Roman" w:cs="Times New Roman"/>
          <w:lang w:val="fr-FR"/>
        </w:rPr>
      </w:pPr>
    </w:p>
    <w:p w14:paraId="4D49490E" w14:textId="344809A7" w:rsidR="00272536" w:rsidRPr="00E56860" w:rsidRDefault="00272536" w:rsidP="00272536">
      <w:p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b/>
          <w:bCs/>
          <w:lang w:val="fr-FR"/>
        </w:rPr>
        <w:t xml:space="preserve">Un formulaire </w:t>
      </w:r>
      <w:r w:rsidR="00D3590B">
        <w:rPr>
          <w:rFonts w:ascii="Times New Roman" w:hAnsi="Times New Roman" w:cs="Times New Roman"/>
          <w:b/>
          <w:bCs/>
          <w:lang w:val="fr-FR"/>
        </w:rPr>
        <w:t xml:space="preserve">de biochimie </w:t>
      </w:r>
      <w:r>
        <w:rPr>
          <w:rFonts w:ascii="Times New Roman" w:hAnsi="Times New Roman" w:cs="Times New Roman"/>
          <w:b/>
          <w:bCs/>
          <w:lang w:val="fr-FR"/>
        </w:rPr>
        <w:t xml:space="preserve">est à </w:t>
      </w:r>
      <w:r w:rsidR="00A900D1">
        <w:rPr>
          <w:rFonts w:ascii="Times New Roman" w:hAnsi="Times New Roman" w:cs="Times New Roman"/>
          <w:b/>
          <w:bCs/>
          <w:lang w:val="fr-FR"/>
        </w:rPr>
        <w:t xml:space="preserve">la </w:t>
      </w:r>
      <w:r>
        <w:rPr>
          <w:rFonts w:ascii="Times New Roman" w:hAnsi="Times New Roman" w:cs="Times New Roman"/>
          <w:b/>
          <w:bCs/>
          <w:lang w:val="fr-FR"/>
        </w:rPr>
        <w:t xml:space="preserve">disposition du candidat </w:t>
      </w:r>
    </w:p>
    <w:p w14:paraId="07B08EC3" w14:textId="77777777" w:rsidR="00D3590B" w:rsidRDefault="00D3590B" w:rsidP="00272536">
      <w:pPr>
        <w:jc w:val="both"/>
        <w:rPr>
          <w:rFonts w:ascii="Times New Roman" w:hAnsi="Times New Roman" w:cs="Times New Roman"/>
          <w:lang w:val="fr-FR"/>
        </w:rPr>
      </w:pPr>
    </w:p>
    <w:p w14:paraId="0F847DEC" w14:textId="17A55D46" w:rsidR="00272536" w:rsidRPr="00E56860" w:rsidRDefault="00272536" w:rsidP="00272536">
      <w:p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b/>
          <w:bCs/>
          <w:lang w:val="fr-FR"/>
        </w:rPr>
        <w:t xml:space="preserve">Exposé de </w:t>
      </w:r>
      <w:r w:rsidR="00D3590B">
        <w:rPr>
          <w:rFonts w:ascii="Times New Roman" w:hAnsi="Times New Roman" w:cs="Times New Roman"/>
          <w:b/>
          <w:bCs/>
          <w:lang w:val="fr-FR"/>
        </w:rPr>
        <w:t xml:space="preserve">7 à </w:t>
      </w:r>
      <w:r>
        <w:rPr>
          <w:rFonts w:ascii="Times New Roman" w:hAnsi="Times New Roman" w:cs="Times New Roman"/>
          <w:b/>
          <w:bCs/>
          <w:lang w:val="fr-FR"/>
        </w:rPr>
        <w:t xml:space="preserve">8 minutes </w:t>
      </w:r>
      <w:r w:rsidR="00D3590B">
        <w:rPr>
          <w:rFonts w:ascii="Times New Roman" w:hAnsi="Times New Roman" w:cs="Times New Roman"/>
          <w:b/>
          <w:bCs/>
          <w:lang w:val="fr-FR"/>
        </w:rPr>
        <w:t xml:space="preserve">(maximum) </w:t>
      </w:r>
      <w:r>
        <w:rPr>
          <w:rFonts w:ascii="Times New Roman" w:hAnsi="Times New Roman" w:cs="Times New Roman"/>
          <w:b/>
          <w:bCs/>
          <w:lang w:val="fr-FR"/>
        </w:rPr>
        <w:t>sur un sujet de synthèse, en utilisant obligatoirement le document fourni</w:t>
      </w:r>
      <w:r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b/>
          <w:bCs/>
          <w:lang w:val="fr-FR"/>
        </w:rPr>
        <w:t xml:space="preserve">à intégrer à la synthèse : </w:t>
      </w:r>
      <w:r>
        <w:rPr>
          <w:rFonts w:ascii="Times New Roman" w:hAnsi="Times New Roman" w:cs="Times New Roman"/>
          <w:lang w:val="fr-FR"/>
        </w:rPr>
        <w:t xml:space="preserve">le candidat doit le </w:t>
      </w:r>
      <w:r>
        <w:rPr>
          <w:rFonts w:ascii="Times New Roman" w:hAnsi="Times New Roman" w:cs="Times New Roman"/>
          <w:b/>
          <w:bCs/>
          <w:lang w:val="fr-FR"/>
        </w:rPr>
        <w:t xml:space="preserve">commenter un minimum </w:t>
      </w:r>
      <w:r w:rsidRPr="00D3590B">
        <w:rPr>
          <w:rFonts w:ascii="Times New Roman" w:hAnsi="Times New Roman" w:cs="Times New Roman"/>
          <w:b/>
          <w:bCs/>
          <w:lang w:val="fr-FR"/>
        </w:rPr>
        <w:t>comme élément d’illustration d’un concept, ou d’argumentation expérimentale (par ex)</w:t>
      </w:r>
      <w:r>
        <w:rPr>
          <w:rFonts w:ascii="Times New Roman" w:hAnsi="Times New Roman" w:cs="Times New Roman"/>
          <w:lang w:val="fr-FR"/>
        </w:rPr>
        <w:t xml:space="preserve">. </w:t>
      </w:r>
      <w:r w:rsidR="00D3590B">
        <w:rPr>
          <w:rFonts w:ascii="Times New Roman" w:hAnsi="Times New Roman" w:cs="Times New Roman"/>
          <w:lang w:val="fr-FR"/>
        </w:rPr>
        <w:t>Cet e</w:t>
      </w:r>
      <w:r>
        <w:rPr>
          <w:rFonts w:ascii="Times New Roman" w:hAnsi="Times New Roman" w:cs="Times New Roman"/>
          <w:lang w:val="fr-FR"/>
        </w:rPr>
        <w:t xml:space="preserve">xposé suivi de 7 minutes </w:t>
      </w:r>
      <w:r w:rsidR="00D3590B">
        <w:rPr>
          <w:rFonts w:ascii="Times New Roman" w:hAnsi="Times New Roman" w:cs="Times New Roman"/>
          <w:lang w:val="fr-FR"/>
        </w:rPr>
        <w:t xml:space="preserve">maximum </w:t>
      </w:r>
      <w:r>
        <w:rPr>
          <w:rFonts w:ascii="Times New Roman" w:hAnsi="Times New Roman" w:cs="Times New Roman"/>
          <w:lang w:val="fr-FR"/>
        </w:rPr>
        <w:t>de questions. L’oral de synthèse est plus long</w:t>
      </w:r>
      <w:r w:rsidR="00D3590B">
        <w:rPr>
          <w:rFonts w:ascii="Times New Roman" w:hAnsi="Times New Roman" w:cs="Times New Roman"/>
          <w:lang w:val="fr-FR"/>
        </w:rPr>
        <w:t xml:space="preserve"> qu’avant</w:t>
      </w:r>
      <w:r>
        <w:rPr>
          <w:rFonts w:ascii="Times New Roman" w:hAnsi="Times New Roman" w:cs="Times New Roman"/>
          <w:lang w:val="fr-FR"/>
        </w:rPr>
        <w:t xml:space="preserve">, ce qui doit permettre d’étoffer le propos (les connaissances !) et surtout </w:t>
      </w:r>
      <w:r w:rsidRPr="00D3590B">
        <w:rPr>
          <w:rFonts w:ascii="Times New Roman" w:hAnsi="Times New Roman" w:cs="Times New Roman"/>
          <w:u w:val="single"/>
          <w:lang w:val="fr-FR"/>
        </w:rPr>
        <w:t>d’argumenter davantage</w:t>
      </w:r>
      <w:r>
        <w:rPr>
          <w:rFonts w:ascii="Times New Roman" w:hAnsi="Times New Roman" w:cs="Times New Roman"/>
          <w:lang w:val="fr-FR"/>
        </w:rPr>
        <w:t xml:space="preserve"> : un</w:t>
      </w:r>
      <w:r w:rsidR="00D3590B">
        <w:rPr>
          <w:rFonts w:ascii="Times New Roman" w:hAnsi="Times New Roman" w:cs="Times New Roman"/>
          <w:lang w:val="fr-FR"/>
        </w:rPr>
        <w:t>e</w:t>
      </w:r>
      <w:r>
        <w:rPr>
          <w:rFonts w:ascii="Times New Roman" w:hAnsi="Times New Roman" w:cs="Times New Roman"/>
          <w:lang w:val="fr-FR"/>
        </w:rPr>
        <w:t xml:space="preserve"> mise en évidence expérimentale qui tient vraiment la route est plus que souhaitable ! </w:t>
      </w:r>
      <w:r w:rsidR="00D3590B">
        <w:rPr>
          <w:rFonts w:ascii="Times New Roman" w:hAnsi="Times New Roman" w:cs="Times New Roman"/>
          <w:lang w:val="fr-FR"/>
        </w:rPr>
        <w:t>et le document est là pour ARGUMENTER</w:t>
      </w:r>
      <w:r w:rsidR="00A900D1">
        <w:rPr>
          <w:rFonts w:ascii="Times New Roman" w:hAnsi="Times New Roman" w:cs="Times New Roman"/>
          <w:lang w:val="fr-FR"/>
        </w:rPr>
        <w:t>,</w:t>
      </w:r>
      <w:r w:rsidR="00D3590B">
        <w:rPr>
          <w:rFonts w:ascii="Times New Roman" w:hAnsi="Times New Roman" w:cs="Times New Roman"/>
          <w:lang w:val="fr-FR"/>
        </w:rPr>
        <w:t xml:space="preserve"> pas pour faire joli (et l’oublier…)</w:t>
      </w:r>
    </w:p>
    <w:p w14:paraId="68DF866C" w14:textId="3DAAAD29" w:rsidR="00272536" w:rsidRPr="00E56860" w:rsidRDefault="00272536" w:rsidP="00272536">
      <w:pPr>
        <w:jc w:val="both"/>
        <w:rPr>
          <w:rFonts w:ascii="Times New Roman" w:hAnsi="Times New Roman" w:cs="Times New Roman"/>
          <w:lang w:val="fr-FR"/>
        </w:rPr>
      </w:pPr>
      <w:r w:rsidRPr="00E56860">
        <w:rPr>
          <w:rFonts w:ascii="Times New Roman" w:hAnsi="Times New Roman" w:cs="Times New Roman"/>
          <w:lang w:val="fr-FR"/>
        </w:rPr>
        <w:tab/>
        <w:t xml:space="preserve">- </w:t>
      </w:r>
      <w:r>
        <w:rPr>
          <w:rFonts w:ascii="Times New Roman" w:hAnsi="Times New Roman" w:cs="Times New Roman"/>
          <w:lang w:val="fr-FR"/>
        </w:rPr>
        <w:t xml:space="preserve">Exploitation de documents scientifiques sur 15 minutes, </w:t>
      </w:r>
      <w:r>
        <w:rPr>
          <w:rFonts w:ascii="Times New Roman" w:hAnsi="Times New Roman" w:cs="Times New Roman"/>
          <w:b/>
          <w:bCs/>
          <w:lang w:val="fr-FR"/>
        </w:rPr>
        <w:t>en</w:t>
      </w:r>
      <w:r w:rsidR="00D3590B">
        <w:rPr>
          <w:rFonts w:ascii="Times New Roman" w:hAnsi="Times New Roman" w:cs="Times New Roman"/>
          <w:b/>
          <w:bCs/>
          <w:lang w:val="fr-FR"/>
        </w:rPr>
        <w:t xml:space="preserve"> général en</w:t>
      </w:r>
      <w:r>
        <w:rPr>
          <w:rFonts w:ascii="Times New Roman" w:hAnsi="Times New Roman" w:cs="Times New Roman"/>
          <w:b/>
          <w:bCs/>
          <w:lang w:val="fr-FR"/>
        </w:rPr>
        <w:t xml:space="preserve"> lien avec le thème abordé dans la synthèse, </w:t>
      </w:r>
    </w:p>
    <w:p w14:paraId="6234C635" w14:textId="44423A90" w:rsidR="00D222B0" w:rsidRPr="00E56860" w:rsidRDefault="00272536" w:rsidP="00272536">
      <w:pPr>
        <w:jc w:val="both"/>
        <w:rPr>
          <w:rFonts w:ascii="Times New Roman" w:hAnsi="Times New Roman" w:cs="Times New Roman"/>
          <w:lang w:val="fr-FR"/>
        </w:rPr>
      </w:pPr>
      <w:r w:rsidRPr="00E56860">
        <w:rPr>
          <w:rFonts w:ascii="Times New Roman" w:hAnsi="Times New Roman" w:cs="Times New Roman"/>
          <w:lang w:val="fr-FR"/>
        </w:rPr>
        <w:tab/>
        <w:t>-</w:t>
      </w:r>
      <w:r>
        <w:rPr>
          <w:rFonts w:ascii="Times New Roman" w:hAnsi="Times New Roman" w:cs="Times New Roman"/>
          <w:lang w:val="fr-FR"/>
        </w:rPr>
        <w:t xml:space="preserve"> Une feuille de brouillon peut être fournie au moment de l’oral éventuellement, pour permettre au candidat de construire un schéma bilan par exemple.</w:t>
      </w:r>
      <w:r w:rsidR="00D3590B">
        <w:rPr>
          <w:rFonts w:ascii="Times New Roman" w:hAnsi="Times New Roman" w:cs="Times New Roman"/>
          <w:lang w:val="fr-FR"/>
        </w:rPr>
        <w:t xml:space="preserve"> Dans la réalité, il semble que ce soit assez peu souvent le cas. En tout cas, pas de brouillon durant la phase de préparation. </w:t>
      </w:r>
    </w:p>
    <w:p w14:paraId="1DA4CB74" w14:textId="77777777" w:rsidR="00D222B0" w:rsidRPr="00E56860" w:rsidRDefault="00D222B0" w:rsidP="00272536">
      <w:pPr>
        <w:ind w:left="720"/>
        <w:jc w:val="both"/>
        <w:rPr>
          <w:rFonts w:ascii="Times New Roman" w:hAnsi="Times New Roman" w:cs="Times New Roman"/>
          <w:lang w:val="fr-FR"/>
        </w:rPr>
      </w:pPr>
    </w:p>
    <w:p w14:paraId="54FC7260" w14:textId="4610D667" w:rsidR="00D3590B" w:rsidRDefault="00D3590B" w:rsidP="00272536">
      <w:p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2. En colle : </w:t>
      </w:r>
    </w:p>
    <w:p w14:paraId="71D05ABE" w14:textId="52EF85BD" w:rsidR="00272536" w:rsidRDefault="00272536" w:rsidP="00272536">
      <w:pPr>
        <w:jc w:val="both"/>
        <w:rPr>
          <w:rFonts w:ascii="Times New Roman" w:hAnsi="Times New Roman" w:cs="Times New Roman"/>
          <w:lang w:val="fr-FR"/>
        </w:rPr>
      </w:pPr>
      <w:r w:rsidRPr="00E56860">
        <w:rPr>
          <w:rFonts w:ascii="Times New Roman" w:hAnsi="Times New Roman" w:cs="Times New Roman"/>
          <w:lang w:val="fr-FR"/>
        </w:rPr>
        <w:t xml:space="preserve">- </w:t>
      </w:r>
      <w:r>
        <w:rPr>
          <w:rFonts w:ascii="Times New Roman" w:hAnsi="Times New Roman" w:cs="Times New Roman"/>
          <w:lang w:val="fr-FR"/>
        </w:rPr>
        <w:t>Je mettrai un formulaire</w:t>
      </w:r>
      <w:r w:rsidR="00D3590B">
        <w:rPr>
          <w:rFonts w:ascii="Times New Roman" w:hAnsi="Times New Roman" w:cs="Times New Roman"/>
          <w:lang w:val="fr-FR"/>
        </w:rPr>
        <w:t xml:space="preserve"> de biochimie</w:t>
      </w:r>
      <w:r>
        <w:rPr>
          <w:rFonts w:ascii="Times New Roman" w:hAnsi="Times New Roman" w:cs="Times New Roman"/>
          <w:lang w:val="fr-FR"/>
        </w:rPr>
        <w:t xml:space="preserve"> à disposition dans le cahier de colle</w:t>
      </w:r>
      <w:r w:rsidR="00D3590B">
        <w:rPr>
          <w:rFonts w:ascii="Times New Roman" w:hAnsi="Times New Roman" w:cs="Times New Roman"/>
          <w:lang w:val="fr-FR"/>
        </w:rPr>
        <w:t xml:space="preserve"> du trinôme, à charge pour le colleur de</w:t>
      </w:r>
      <w:r>
        <w:rPr>
          <w:rFonts w:ascii="Times New Roman" w:hAnsi="Times New Roman" w:cs="Times New Roman"/>
          <w:lang w:val="fr-FR"/>
        </w:rPr>
        <w:t xml:space="preserve"> signifier éventuellement son utilisation au candidat si besoin.</w:t>
      </w:r>
    </w:p>
    <w:p w14:paraId="613630B2" w14:textId="77777777" w:rsidR="00272536" w:rsidRPr="00E56860" w:rsidRDefault="00272536" w:rsidP="00272536">
      <w:pPr>
        <w:jc w:val="both"/>
        <w:rPr>
          <w:rFonts w:ascii="Times New Roman" w:hAnsi="Times New Roman" w:cs="Times New Roman"/>
          <w:lang w:val="fr-FR"/>
        </w:rPr>
      </w:pPr>
    </w:p>
    <w:p w14:paraId="76F6F84C" w14:textId="0742F5D4" w:rsidR="00272536" w:rsidRPr="00E56860" w:rsidRDefault="00272536" w:rsidP="00272536">
      <w:pPr>
        <w:jc w:val="both"/>
        <w:rPr>
          <w:rFonts w:ascii="Times New Roman" w:hAnsi="Times New Roman" w:cs="Times New Roman"/>
          <w:lang w:val="fr-FR"/>
        </w:rPr>
      </w:pPr>
      <w:r w:rsidRPr="00E56860">
        <w:rPr>
          <w:rFonts w:ascii="Times New Roman" w:hAnsi="Times New Roman" w:cs="Times New Roman"/>
          <w:lang w:val="fr-FR"/>
        </w:rPr>
        <w:t xml:space="preserve">- </w:t>
      </w:r>
      <w:r w:rsidRPr="00E56860">
        <w:rPr>
          <w:rFonts w:ascii="Times New Roman" w:hAnsi="Times New Roman" w:cs="Times New Roman"/>
          <w:b/>
          <w:lang w:val="fr-FR"/>
        </w:rPr>
        <w:t xml:space="preserve">sujet 1 = sujet uniquement constitué de </w:t>
      </w:r>
      <w:r>
        <w:rPr>
          <w:rFonts w:ascii="Times New Roman" w:hAnsi="Times New Roman" w:cs="Times New Roman"/>
          <w:b/>
          <w:lang w:val="fr-FR"/>
        </w:rPr>
        <w:t>2 documents (2 … seulement si difficiles) à 3</w:t>
      </w:r>
      <w:r w:rsidR="00A900D1">
        <w:rPr>
          <w:rFonts w:ascii="Times New Roman" w:hAnsi="Times New Roman" w:cs="Times New Roman"/>
          <w:b/>
          <w:lang w:val="fr-FR"/>
        </w:rPr>
        <w:t>/4</w:t>
      </w:r>
      <w:r>
        <w:rPr>
          <w:rFonts w:ascii="Times New Roman" w:hAnsi="Times New Roman" w:cs="Times New Roman"/>
          <w:b/>
          <w:lang w:val="fr-FR"/>
        </w:rPr>
        <w:t xml:space="preserve"> </w:t>
      </w:r>
      <w:r w:rsidRPr="00E56860">
        <w:rPr>
          <w:rFonts w:ascii="Times New Roman" w:hAnsi="Times New Roman" w:cs="Times New Roman"/>
          <w:b/>
          <w:lang w:val="fr-FR"/>
        </w:rPr>
        <w:t xml:space="preserve">documents </w:t>
      </w:r>
      <w:r>
        <w:rPr>
          <w:rFonts w:ascii="Times New Roman" w:hAnsi="Times New Roman" w:cs="Times New Roman"/>
          <w:b/>
          <w:lang w:val="fr-FR"/>
        </w:rPr>
        <w:t>de difficulté progressive</w:t>
      </w:r>
      <w:r w:rsidRPr="00E56860">
        <w:rPr>
          <w:rFonts w:ascii="Times New Roman" w:hAnsi="Times New Roman" w:cs="Times New Roman"/>
          <w:b/>
          <w:lang w:val="fr-FR"/>
        </w:rPr>
        <w:t xml:space="preserve"> </w:t>
      </w:r>
      <w:r w:rsidRPr="00E56860">
        <w:rPr>
          <w:rFonts w:ascii="Times New Roman" w:hAnsi="Times New Roman" w:cs="Times New Roman"/>
          <w:lang w:val="fr-FR"/>
        </w:rPr>
        <w:t>correspondant à un thème donné</w:t>
      </w:r>
      <w:r>
        <w:rPr>
          <w:rFonts w:ascii="Times New Roman" w:hAnsi="Times New Roman" w:cs="Times New Roman"/>
          <w:lang w:val="fr-FR"/>
        </w:rPr>
        <w:t xml:space="preserve">. </w:t>
      </w:r>
      <w:r w:rsidRPr="00E56860">
        <w:rPr>
          <w:rFonts w:ascii="Times New Roman" w:hAnsi="Times New Roman" w:cs="Times New Roman"/>
          <w:lang w:val="fr-FR"/>
        </w:rPr>
        <w:t>L'élève a juste le tps de lire les documents (</w:t>
      </w:r>
      <w:r w:rsidRPr="00E56860">
        <w:rPr>
          <w:rFonts w:ascii="Times New Roman" w:hAnsi="Times New Roman" w:cs="Times New Roman"/>
          <w:b/>
          <w:lang w:val="fr-FR"/>
        </w:rPr>
        <w:t>5 minutes de préparation</w:t>
      </w:r>
      <w:r w:rsidRPr="00E56860">
        <w:rPr>
          <w:rFonts w:ascii="Times New Roman" w:hAnsi="Times New Roman" w:cs="Times New Roman"/>
          <w:lang w:val="fr-FR"/>
        </w:rPr>
        <w:t xml:space="preserve">) puis on passe à la discussion, qui dure </w:t>
      </w:r>
      <w:r>
        <w:rPr>
          <w:rFonts w:ascii="Times New Roman" w:hAnsi="Times New Roman" w:cs="Times New Roman"/>
          <w:b/>
          <w:bCs/>
          <w:lang w:val="fr-FR"/>
        </w:rPr>
        <w:t xml:space="preserve">10 à 15 </w:t>
      </w:r>
      <w:r w:rsidRPr="00E56860">
        <w:rPr>
          <w:rFonts w:ascii="Times New Roman" w:hAnsi="Times New Roman" w:cs="Times New Roman"/>
          <w:b/>
          <w:bCs/>
          <w:lang w:val="fr-FR"/>
        </w:rPr>
        <w:t>minutes</w:t>
      </w:r>
      <w:r>
        <w:rPr>
          <w:rFonts w:ascii="Times New Roman" w:hAnsi="Times New Roman" w:cs="Times New Roman"/>
          <w:b/>
          <w:bCs/>
          <w:lang w:val="fr-FR"/>
        </w:rPr>
        <w:t xml:space="preserve">. </w:t>
      </w:r>
    </w:p>
    <w:p w14:paraId="7BA0816E" w14:textId="77777777" w:rsidR="00272536" w:rsidRPr="00E56860" w:rsidRDefault="00272536" w:rsidP="00272536">
      <w:pPr>
        <w:jc w:val="both"/>
        <w:rPr>
          <w:rFonts w:ascii="Times New Roman" w:hAnsi="Times New Roman" w:cs="Times New Roman"/>
          <w:lang w:val="fr-FR"/>
        </w:rPr>
      </w:pPr>
      <w:r w:rsidRPr="00E56860">
        <w:rPr>
          <w:rFonts w:ascii="Times New Roman" w:hAnsi="Times New Roman" w:cs="Times New Roman"/>
          <w:lang w:val="fr-FR"/>
        </w:rPr>
        <w:t>Les documents peuvent porter (en partie) sur les TP</w:t>
      </w:r>
      <w:r>
        <w:rPr>
          <w:rFonts w:ascii="Times New Roman" w:hAnsi="Times New Roman" w:cs="Times New Roman"/>
          <w:lang w:val="fr-FR"/>
        </w:rPr>
        <w:t xml:space="preserve">, la biologie ou les bio-géosciences. Pour la partie géologie, proposer des exercices comme d’habitude (partie ST du programme). </w:t>
      </w:r>
    </w:p>
    <w:p w14:paraId="579242AF" w14:textId="77777777" w:rsidR="00272536" w:rsidRPr="00E56860" w:rsidRDefault="00272536" w:rsidP="00272536">
      <w:pPr>
        <w:jc w:val="both"/>
        <w:rPr>
          <w:rFonts w:ascii="Times New Roman" w:hAnsi="Times New Roman" w:cs="Times New Roman"/>
          <w:lang w:val="fr-FR"/>
        </w:rPr>
      </w:pPr>
    </w:p>
    <w:p w14:paraId="211518CE" w14:textId="3518E8BD" w:rsidR="00D222B0" w:rsidRPr="00E56860" w:rsidRDefault="00272536" w:rsidP="00272536">
      <w:pPr>
        <w:jc w:val="both"/>
        <w:rPr>
          <w:rFonts w:ascii="Times New Roman" w:hAnsi="Times New Roman" w:cs="Times New Roman"/>
          <w:lang w:val="fr-FR"/>
        </w:rPr>
      </w:pPr>
      <w:r w:rsidRPr="00E56860">
        <w:rPr>
          <w:rFonts w:ascii="Times New Roman" w:hAnsi="Times New Roman" w:cs="Times New Roman"/>
          <w:lang w:val="fr-FR"/>
        </w:rPr>
        <w:t xml:space="preserve">- </w:t>
      </w:r>
      <w:r w:rsidRPr="00E56860">
        <w:rPr>
          <w:rFonts w:ascii="Times New Roman" w:hAnsi="Times New Roman" w:cs="Times New Roman"/>
          <w:b/>
          <w:lang w:val="fr-FR"/>
        </w:rPr>
        <w:t>sujet 2 = sujet de synthèse uniquement</w:t>
      </w:r>
      <w:r w:rsidR="00A900D1">
        <w:rPr>
          <w:rFonts w:ascii="Times New Roman" w:hAnsi="Times New Roman" w:cs="Times New Roman"/>
          <w:b/>
          <w:lang w:val="fr-FR"/>
        </w:rPr>
        <w:t xml:space="preserve"> </w:t>
      </w:r>
      <w:r w:rsidRPr="00E56860">
        <w:rPr>
          <w:rFonts w:ascii="Times New Roman" w:hAnsi="Times New Roman" w:cs="Times New Roman"/>
          <w:lang w:val="fr-FR"/>
        </w:rPr>
        <w:t xml:space="preserve">= une phrase correspondant à un sujet vaste, portant sur plusieurs chapitres (sup </w:t>
      </w:r>
      <w:r>
        <w:rPr>
          <w:rFonts w:ascii="Times New Roman" w:hAnsi="Times New Roman" w:cs="Times New Roman"/>
          <w:lang w:val="fr-FR"/>
        </w:rPr>
        <w:t>et</w:t>
      </w:r>
      <w:r w:rsidRPr="00E56860">
        <w:rPr>
          <w:rFonts w:ascii="Times New Roman" w:hAnsi="Times New Roman" w:cs="Times New Roman"/>
          <w:lang w:val="fr-FR"/>
        </w:rPr>
        <w:t xml:space="preserve"> spé si possible)</w:t>
      </w:r>
      <w:r w:rsidR="00A900D1" w:rsidRPr="00A900D1">
        <w:rPr>
          <w:rFonts w:ascii="Times New Roman" w:hAnsi="Times New Roman" w:cs="Times New Roman"/>
          <w:b/>
          <w:lang w:val="fr-FR"/>
        </w:rPr>
        <w:t xml:space="preserve"> </w:t>
      </w:r>
      <w:r w:rsidR="00A900D1">
        <w:rPr>
          <w:rFonts w:ascii="Times New Roman" w:hAnsi="Times New Roman" w:cs="Times New Roman"/>
          <w:b/>
          <w:lang w:val="fr-FR"/>
        </w:rPr>
        <w:t>avec un document à intégrer</w:t>
      </w:r>
      <w:r w:rsidRPr="00E56860">
        <w:rPr>
          <w:rFonts w:ascii="Times New Roman" w:hAnsi="Times New Roman" w:cs="Times New Roman"/>
          <w:lang w:val="fr-FR"/>
        </w:rPr>
        <w:t xml:space="preserve">. L'objectif est ici pour l'élève : </w:t>
      </w:r>
    </w:p>
    <w:p w14:paraId="41655986" w14:textId="77777777" w:rsidR="00D222B0" w:rsidRPr="00E56860" w:rsidRDefault="00272536" w:rsidP="00272536">
      <w:pPr>
        <w:jc w:val="both"/>
        <w:rPr>
          <w:rFonts w:ascii="Times New Roman" w:hAnsi="Times New Roman" w:cs="Times New Roman"/>
          <w:lang w:val="fr-FR"/>
        </w:rPr>
      </w:pPr>
      <w:r w:rsidRPr="00E56860">
        <w:rPr>
          <w:rFonts w:ascii="Times New Roman" w:hAnsi="Times New Roman" w:cs="Times New Roman"/>
          <w:lang w:val="fr-FR"/>
        </w:rPr>
        <w:t xml:space="preserve">* de sortir les </w:t>
      </w:r>
      <w:proofErr w:type="spellStart"/>
      <w:r w:rsidRPr="00E56860">
        <w:rPr>
          <w:rFonts w:ascii="Times New Roman" w:hAnsi="Times New Roman" w:cs="Times New Roman"/>
          <w:lang w:val="fr-FR"/>
        </w:rPr>
        <w:t>gdes</w:t>
      </w:r>
      <w:proofErr w:type="spellEnd"/>
      <w:r w:rsidRPr="00E56860">
        <w:rPr>
          <w:rFonts w:ascii="Times New Roman" w:hAnsi="Times New Roman" w:cs="Times New Roman"/>
          <w:lang w:val="fr-FR"/>
        </w:rPr>
        <w:t xml:space="preserve"> idées synthétiques, et de ne pas en oublier.</w:t>
      </w:r>
    </w:p>
    <w:p w14:paraId="6828367B" w14:textId="77777777" w:rsidR="00D222B0" w:rsidRPr="00E56860" w:rsidRDefault="00272536" w:rsidP="00272536">
      <w:pPr>
        <w:jc w:val="both"/>
        <w:rPr>
          <w:rFonts w:ascii="Times New Roman" w:hAnsi="Times New Roman" w:cs="Times New Roman"/>
          <w:lang w:val="fr-FR"/>
        </w:rPr>
      </w:pPr>
      <w:r w:rsidRPr="00E56860">
        <w:rPr>
          <w:rFonts w:ascii="Times New Roman" w:hAnsi="Times New Roman" w:cs="Times New Roman"/>
          <w:lang w:val="fr-FR"/>
        </w:rPr>
        <w:t xml:space="preserve">* d'organiser ces idées, ce qui nécessite un </w:t>
      </w:r>
      <w:r w:rsidRPr="00E56860">
        <w:rPr>
          <w:rFonts w:ascii="Times New Roman" w:hAnsi="Times New Roman" w:cs="Times New Roman"/>
          <w:b/>
          <w:lang w:val="fr-FR"/>
        </w:rPr>
        <w:t>plan</w:t>
      </w:r>
    </w:p>
    <w:p w14:paraId="69BEED7D" w14:textId="2027366E" w:rsidR="00D222B0" w:rsidRPr="00A900D1" w:rsidRDefault="00272536" w:rsidP="00272536">
      <w:pPr>
        <w:jc w:val="both"/>
        <w:rPr>
          <w:rFonts w:ascii="Times New Roman" w:hAnsi="Times New Roman" w:cs="Times New Roman"/>
          <w:b/>
          <w:bCs/>
          <w:lang w:val="fr-FR"/>
        </w:rPr>
      </w:pPr>
      <w:r>
        <w:rPr>
          <w:rFonts w:ascii="Times New Roman" w:hAnsi="Times New Roman" w:cs="Times New Roman"/>
          <w:lang w:val="fr-FR"/>
        </w:rPr>
        <w:lastRenderedPageBreak/>
        <w:t xml:space="preserve">* D’avoir une démarche scientifique, ce qui nécessite d’argumenter à partir de mises en évidences expérimentales, </w:t>
      </w:r>
      <w:r w:rsidR="00D3590B" w:rsidRPr="00A900D1">
        <w:rPr>
          <w:rFonts w:ascii="Times New Roman" w:hAnsi="Times New Roman" w:cs="Times New Roman"/>
          <w:b/>
          <w:bCs/>
          <w:lang w:val="fr-FR"/>
        </w:rPr>
        <w:t xml:space="preserve">ET du document </w:t>
      </w:r>
      <w:r w:rsidRPr="00A900D1">
        <w:rPr>
          <w:rFonts w:ascii="Times New Roman" w:hAnsi="Times New Roman" w:cs="Times New Roman"/>
          <w:b/>
          <w:bCs/>
          <w:lang w:val="fr-FR"/>
        </w:rPr>
        <w:t xml:space="preserve">proposé </w:t>
      </w:r>
      <w:r w:rsidR="00D3590B" w:rsidRPr="00A900D1">
        <w:rPr>
          <w:rFonts w:ascii="Times New Roman" w:hAnsi="Times New Roman" w:cs="Times New Roman"/>
          <w:b/>
          <w:bCs/>
          <w:lang w:val="fr-FR"/>
        </w:rPr>
        <w:t>(c’est INDISPENSABLE)</w:t>
      </w:r>
    </w:p>
    <w:p w14:paraId="5CA9C853" w14:textId="77777777" w:rsidR="00D222B0" w:rsidRPr="00E56860" w:rsidRDefault="00272536" w:rsidP="00272536">
      <w:pPr>
        <w:jc w:val="both"/>
        <w:rPr>
          <w:rFonts w:ascii="Times New Roman" w:hAnsi="Times New Roman" w:cs="Times New Roman"/>
          <w:lang w:val="fr-FR"/>
        </w:rPr>
      </w:pPr>
      <w:r w:rsidRPr="00E56860">
        <w:rPr>
          <w:rFonts w:ascii="Times New Roman" w:hAnsi="Times New Roman" w:cs="Times New Roman"/>
          <w:lang w:val="fr-FR"/>
        </w:rPr>
        <w:t xml:space="preserve">* de proposer au minimum un </w:t>
      </w:r>
      <w:r w:rsidRPr="00E56860">
        <w:rPr>
          <w:rFonts w:ascii="Times New Roman" w:hAnsi="Times New Roman" w:cs="Times New Roman"/>
          <w:b/>
          <w:lang w:val="fr-FR"/>
        </w:rPr>
        <w:t xml:space="preserve">schéma de synthèse, et </w:t>
      </w:r>
      <w:proofErr w:type="spellStart"/>
      <w:r w:rsidRPr="00E56860">
        <w:rPr>
          <w:rFonts w:ascii="Times New Roman" w:hAnsi="Times New Roman" w:cs="Times New Roman"/>
          <w:b/>
          <w:lang w:val="fr-FR"/>
        </w:rPr>
        <w:t>qques</w:t>
      </w:r>
      <w:proofErr w:type="spellEnd"/>
      <w:r w:rsidRPr="00E56860">
        <w:rPr>
          <w:rFonts w:ascii="Times New Roman" w:hAnsi="Times New Roman" w:cs="Times New Roman"/>
          <w:b/>
          <w:lang w:val="fr-FR"/>
        </w:rPr>
        <w:t xml:space="preserve"> schémas</w:t>
      </w:r>
      <w:r w:rsidRPr="00E56860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 xml:space="preserve">de détail </w:t>
      </w:r>
      <w:r w:rsidRPr="00E56860">
        <w:rPr>
          <w:rFonts w:ascii="Times New Roman" w:hAnsi="Times New Roman" w:cs="Times New Roman"/>
          <w:lang w:val="fr-FR"/>
        </w:rPr>
        <w:t xml:space="preserve">supplémentaires </w:t>
      </w:r>
    </w:p>
    <w:p w14:paraId="7876F1EA" w14:textId="77777777" w:rsidR="00D222B0" w:rsidRPr="00E56860" w:rsidRDefault="00272536" w:rsidP="00272536">
      <w:pPr>
        <w:jc w:val="both"/>
        <w:rPr>
          <w:rFonts w:ascii="Times New Roman" w:hAnsi="Times New Roman" w:cs="Times New Roman"/>
          <w:lang w:val="fr-FR"/>
        </w:rPr>
      </w:pPr>
      <w:proofErr w:type="gramStart"/>
      <w:r w:rsidRPr="00E56860">
        <w:rPr>
          <w:rFonts w:ascii="Times New Roman" w:hAnsi="Times New Roman" w:cs="Times New Roman"/>
          <w:lang w:val="fr-FR"/>
        </w:rPr>
        <w:t>tps</w:t>
      </w:r>
      <w:proofErr w:type="gramEnd"/>
      <w:r w:rsidRPr="00E56860">
        <w:rPr>
          <w:rFonts w:ascii="Times New Roman" w:hAnsi="Times New Roman" w:cs="Times New Roman"/>
          <w:lang w:val="fr-FR"/>
        </w:rPr>
        <w:t xml:space="preserve"> de préparation </w:t>
      </w:r>
      <w:r>
        <w:rPr>
          <w:rFonts w:ascii="Times New Roman" w:hAnsi="Times New Roman" w:cs="Times New Roman"/>
          <w:lang w:val="fr-FR"/>
        </w:rPr>
        <w:t xml:space="preserve">: 20 </w:t>
      </w:r>
      <w:r w:rsidRPr="00E56860">
        <w:rPr>
          <w:rFonts w:ascii="Times New Roman" w:hAnsi="Times New Roman" w:cs="Times New Roman"/>
          <w:lang w:val="fr-FR"/>
        </w:rPr>
        <w:t>minutes</w:t>
      </w:r>
    </w:p>
    <w:p w14:paraId="062B8F14" w14:textId="77777777" w:rsidR="00D222B0" w:rsidRPr="00E56860" w:rsidRDefault="00272536" w:rsidP="00272536">
      <w:pPr>
        <w:jc w:val="both"/>
        <w:rPr>
          <w:rFonts w:ascii="Times New Roman" w:hAnsi="Times New Roman" w:cs="Times New Roman"/>
          <w:lang w:val="fr-FR"/>
        </w:rPr>
      </w:pPr>
      <w:proofErr w:type="gramStart"/>
      <w:r w:rsidRPr="00E56860">
        <w:rPr>
          <w:rFonts w:ascii="Times New Roman" w:hAnsi="Times New Roman" w:cs="Times New Roman"/>
          <w:lang w:val="fr-FR"/>
        </w:rPr>
        <w:t>tps</w:t>
      </w:r>
      <w:proofErr w:type="gramEnd"/>
      <w:r w:rsidRPr="00E56860">
        <w:rPr>
          <w:rFonts w:ascii="Times New Roman" w:hAnsi="Times New Roman" w:cs="Times New Roman"/>
          <w:lang w:val="fr-FR"/>
        </w:rPr>
        <w:t xml:space="preserve"> de passage : </w:t>
      </w:r>
      <w:r>
        <w:rPr>
          <w:rFonts w:ascii="Times New Roman" w:hAnsi="Times New Roman" w:cs="Times New Roman"/>
          <w:lang w:val="fr-FR"/>
        </w:rPr>
        <w:t>8</w:t>
      </w:r>
      <w:r w:rsidRPr="00E56860">
        <w:rPr>
          <w:rFonts w:ascii="Times New Roman" w:hAnsi="Times New Roman" w:cs="Times New Roman"/>
          <w:lang w:val="fr-FR"/>
        </w:rPr>
        <w:t xml:space="preserve"> minutes de présentation + </w:t>
      </w:r>
      <w:r>
        <w:rPr>
          <w:rFonts w:ascii="Times New Roman" w:hAnsi="Times New Roman" w:cs="Times New Roman"/>
          <w:lang w:val="fr-FR"/>
        </w:rPr>
        <w:t xml:space="preserve">7 </w:t>
      </w:r>
      <w:r w:rsidRPr="00E56860">
        <w:rPr>
          <w:rFonts w:ascii="Times New Roman" w:hAnsi="Times New Roman" w:cs="Times New Roman"/>
          <w:lang w:val="fr-FR"/>
        </w:rPr>
        <w:t xml:space="preserve">minutes de questions "pointues" histoire de tester </w:t>
      </w:r>
      <w:r>
        <w:rPr>
          <w:rFonts w:ascii="Times New Roman" w:hAnsi="Times New Roman" w:cs="Times New Roman"/>
          <w:lang w:val="fr-FR"/>
        </w:rPr>
        <w:t>les</w:t>
      </w:r>
      <w:r w:rsidRPr="00E56860">
        <w:rPr>
          <w:rFonts w:ascii="Times New Roman" w:hAnsi="Times New Roman" w:cs="Times New Roman"/>
          <w:lang w:val="fr-FR"/>
        </w:rPr>
        <w:t xml:space="preserve"> connaissances</w:t>
      </w:r>
    </w:p>
    <w:p w14:paraId="501CA97D" w14:textId="77777777" w:rsidR="00D222B0" w:rsidRPr="00E56860" w:rsidRDefault="00D222B0" w:rsidP="00272536">
      <w:pPr>
        <w:jc w:val="both"/>
        <w:rPr>
          <w:rFonts w:ascii="Times New Roman" w:hAnsi="Times New Roman" w:cs="Times New Roman"/>
          <w:lang w:val="fr-FR"/>
        </w:rPr>
      </w:pPr>
    </w:p>
    <w:p w14:paraId="769EF53A" w14:textId="7E9901FF" w:rsidR="00D222B0" w:rsidRPr="00E56860" w:rsidRDefault="00272536" w:rsidP="00272536">
      <w:pPr>
        <w:jc w:val="both"/>
        <w:rPr>
          <w:rFonts w:ascii="Times New Roman" w:hAnsi="Times New Roman" w:cs="Times New Roman"/>
          <w:lang w:val="fr-FR"/>
        </w:rPr>
      </w:pPr>
      <w:r w:rsidRPr="00E56860">
        <w:rPr>
          <w:rFonts w:ascii="Times New Roman" w:hAnsi="Times New Roman" w:cs="Times New Roman"/>
          <w:lang w:val="fr-FR"/>
        </w:rPr>
        <w:t xml:space="preserve">- </w:t>
      </w:r>
      <w:r w:rsidRPr="00E56860">
        <w:rPr>
          <w:rFonts w:ascii="Times New Roman" w:hAnsi="Times New Roman" w:cs="Times New Roman"/>
          <w:b/>
          <w:lang w:val="fr-FR"/>
        </w:rPr>
        <w:t>sujet 3 = sujet type concours</w:t>
      </w:r>
      <w:r w:rsidRPr="00E56860">
        <w:rPr>
          <w:rFonts w:ascii="Times New Roman" w:hAnsi="Times New Roman" w:cs="Times New Roman"/>
          <w:lang w:val="fr-FR"/>
        </w:rPr>
        <w:t xml:space="preserve"> = un libellé de sujet </w:t>
      </w:r>
      <w:r>
        <w:rPr>
          <w:rFonts w:ascii="Times New Roman" w:hAnsi="Times New Roman" w:cs="Times New Roman"/>
          <w:lang w:val="fr-FR"/>
        </w:rPr>
        <w:t xml:space="preserve">de synthèse + </w:t>
      </w:r>
      <w:r w:rsidR="00D3590B">
        <w:rPr>
          <w:rFonts w:ascii="Times New Roman" w:hAnsi="Times New Roman" w:cs="Times New Roman"/>
          <w:lang w:val="fr-FR"/>
        </w:rPr>
        <w:t xml:space="preserve">document à intégrer </w:t>
      </w:r>
      <w:r w:rsidRPr="00E56860">
        <w:rPr>
          <w:rFonts w:ascii="Times New Roman" w:hAnsi="Times New Roman" w:cs="Times New Roman"/>
          <w:lang w:val="fr-FR"/>
        </w:rPr>
        <w:t xml:space="preserve">+ </w:t>
      </w:r>
      <w:r>
        <w:rPr>
          <w:rFonts w:ascii="Times New Roman" w:hAnsi="Times New Roman" w:cs="Times New Roman"/>
          <w:u w:val="single"/>
          <w:lang w:val="fr-FR"/>
        </w:rPr>
        <w:t xml:space="preserve">seulement </w:t>
      </w:r>
      <w:r w:rsidRPr="00E56860">
        <w:rPr>
          <w:rFonts w:ascii="Times New Roman" w:hAnsi="Times New Roman" w:cs="Times New Roman"/>
          <w:u w:val="single"/>
          <w:lang w:val="fr-FR"/>
        </w:rPr>
        <w:t xml:space="preserve">2 documents en lien </w:t>
      </w:r>
      <w:r w:rsidRPr="00272536">
        <w:rPr>
          <w:rFonts w:ascii="Times New Roman" w:hAnsi="Times New Roman" w:cs="Times New Roman"/>
          <w:i/>
          <w:u w:val="single"/>
          <w:lang w:val="fr-FR"/>
        </w:rPr>
        <w:t>si possible</w:t>
      </w:r>
      <w:r>
        <w:rPr>
          <w:rFonts w:ascii="Times New Roman" w:hAnsi="Times New Roman" w:cs="Times New Roman"/>
          <w:i/>
          <w:u w:val="single"/>
          <w:lang w:val="fr-FR"/>
        </w:rPr>
        <w:t xml:space="preserve"> (mais pas d'obligation</w:t>
      </w:r>
      <w:r w:rsidR="00D3590B">
        <w:rPr>
          <w:rFonts w:ascii="Times New Roman" w:hAnsi="Times New Roman" w:cs="Times New Roman"/>
          <w:i/>
          <w:lang w:val="fr-FR"/>
        </w:rPr>
        <w:t>)</w:t>
      </w:r>
      <w:r w:rsidRPr="00D3590B">
        <w:rPr>
          <w:rFonts w:ascii="Times New Roman" w:hAnsi="Times New Roman" w:cs="Times New Roman"/>
          <w:i/>
          <w:lang w:val="fr-FR"/>
        </w:rPr>
        <w:t xml:space="preserve"> </w:t>
      </w:r>
      <w:r w:rsidRPr="00D3590B">
        <w:rPr>
          <w:rFonts w:ascii="Times New Roman" w:hAnsi="Times New Roman" w:cs="Times New Roman"/>
          <w:lang w:val="fr-FR"/>
        </w:rPr>
        <w:t>avec le</w:t>
      </w:r>
      <w:r w:rsidRPr="00E56860">
        <w:rPr>
          <w:rFonts w:ascii="Times New Roman" w:hAnsi="Times New Roman" w:cs="Times New Roman"/>
          <w:lang w:val="fr-FR"/>
        </w:rPr>
        <w:t xml:space="preserve"> thème de la synthèse</w:t>
      </w:r>
      <w:r>
        <w:rPr>
          <w:rFonts w:ascii="Times New Roman" w:hAnsi="Times New Roman" w:cs="Times New Roman"/>
          <w:lang w:val="fr-FR"/>
        </w:rPr>
        <w:t>.</w:t>
      </w:r>
    </w:p>
    <w:p w14:paraId="4B32A396" w14:textId="679273EE" w:rsidR="00D222B0" w:rsidRPr="00E56860" w:rsidRDefault="00272536" w:rsidP="00272536">
      <w:pPr>
        <w:jc w:val="both"/>
        <w:rPr>
          <w:rFonts w:ascii="Times New Roman" w:hAnsi="Times New Roman" w:cs="Times New Roman"/>
          <w:b/>
          <w:lang w:val="fr-FR"/>
        </w:rPr>
      </w:pPr>
      <w:r w:rsidRPr="00E56860">
        <w:rPr>
          <w:rFonts w:ascii="Times New Roman" w:hAnsi="Times New Roman" w:cs="Times New Roman"/>
          <w:b/>
          <w:lang w:val="fr-FR"/>
        </w:rPr>
        <w:t>Ce</w:t>
      </w:r>
      <w:r w:rsidR="00D3590B">
        <w:rPr>
          <w:rFonts w:ascii="Times New Roman" w:hAnsi="Times New Roman" w:cs="Times New Roman"/>
          <w:b/>
          <w:lang w:val="fr-FR"/>
        </w:rPr>
        <w:t xml:space="preserve"> troisième</w:t>
      </w:r>
      <w:r w:rsidRPr="00E56860">
        <w:rPr>
          <w:rFonts w:ascii="Times New Roman" w:hAnsi="Times New Roman" w:cs="Times New Roman"/>
          <w:b/>
          <w:lang w:val="fr-FR"/>
        </w:rPr>
        <w:t xml:space="preserve"> étudiant a 30 minutes de préparation, et </w:t>
      </w:r>
      <w:r>
        <w:rPr>
          <w:rFonts w:ascii="Times New Roman" w:hAnsi="Times New Roman" w:cs="Times New Roman"/>
          <w:b/>
          <w:lang w:val="fr-FR"/>
        </w:rPr>
        <w:t>25</w:t>
      </w:r>
      <w:r w:rsidRPr="00E56860">
        <w:rPr>
          <w:rFonts w:ascii="Times New Roman" w:hAnsi="Times New Roman" w:cs="Times New Roman"/>
          <w:b/>
          <w:lang w:val="fr-FR"/>
        </w:rPr>
        <w:t xml:space="preserve"> </w:t>
      </w:r>
      <w:r>
        <w:rPr>
          <w:rFonts w:ascii="Times New Roman" w:hAnsi="Times New Roman" w:cs="Times New Roman"/>
          <w:b/>
          <w:bCs/>
          <w:lang w:val="fr-FR"/>
        </w:rPr>
        <w:t>minutes maximum de passage (les 5 minutes manquantes correspondant au doc manquant)</w:t>
      </w:r>
    </w:p>
    <w:p w14:paraId="70BA9286" w14:textId="77777777" w:rsidR="00D222B0" w:rsidRPr="00E56860" w:rsidRDefault="00272536" w:rsidP="00272536">
      <w:pPr>
        <w:jc w:val="both"/>
        <w:rPr>
          <w:rFonts w:ascii="Times New Roman" w:hAnsi="Times New Roman" w:cs="Times New Roman"/>
          <w:lang w:val="fr-FR"/>
        </w:rPr>
      </w:pPr>
      <w:r w:rsidRPr="00E56860">
        <w:rPr>
          <w:rFonts w:ascii="Times New Roman" w:hAnsi="Times New Roman" w:cs="Times New Roman"/>
          <w:lang w:val="fr-FR"/>
        </w:rPr>
        <w:t xml:space="preserve">* </w:t>
      </w:r>
      <w:r>
        <w:rPr>
          <w:rFonts w:ascii="Times New Roman" w:hAnsi="Times New Roman" w:cs="Times New Roman"/>
          <w:lang w:val="fr-FR"/>
        </w:rPr>
        <w:t xml:space="preserve">8 </w:t>
      </w:r>
      <w:r w:rsidRPr="00E56860">
        <w:rPr>
          <w:rFonts w:ascii="Times New Roman" w:hAnsi="Times New Roman" w:cs="Times New Roman"/>
          <w:lang w:val="fr-FR"/>
        </w:rPr>
        <w:t>min d'exposé autonome</w:t>
      </w:r>
    </w:p>
    <w:p w14:paraId="40940123" w14:textId="77777777" w:rsidR="00D222B0" w:rsidRPr="00E56860" w:rsidRDefault="00272536" w:rsidP="00272536">
      <w:pPr>
        <w:jc w:val="both"/>
        <w:rPr>
          <w:rFonts w:ascii="Times New Roman" w:hAnsi="Times New Roman" w:cs="Times New Roman"/>
          <w:lang w:val="fr-FR"/>
        </w:rPr>
      </w:pPr>
      <w:r w:rsidRPr="00E56860">
        <w:rPr>
          <w:rFonts w:ascii="Times New Roman" w:hAnsi="Times New Roman" w:cs="Times New Roman"/>
          <w:lang w:val="fr-FR"/>
        </w:rPr>
        <w:t xml:space="preserve">* </w:t>
      </w:r>
      <w:r>
        <w:rPr>
          <w:rFonts w:ascii="Times New Roman" w:hAnsi="Times New Roman" w:cs="Times New Roman"/>
          <w:lang w:val="fr-FR"/>
        </w:rPr>
        <w:t xml:space="preserve">7 </w:t>
      </w:r>
      <w:r w:rsidRPr="00E56860">
        <w:rPr>
          <w:rFonts w:ascii="Times New Roman" w:hAnsi="Times New Roman" w:cs="Times New Roman"/>
          <w:lang w:val="fr-FR"/>
        </w:rPr>
        <w:t>min de questions pointues</w:t>
      </w:r>
    </w:p>
    <w:p w14:paraId="08FC6945" w14:textId="77777777" w:rsidR="00D222B0" w:rsidRPr="00E56860" w:rsidRDefault="00272536" w:rsidP="00272536">
      <w:pPr>
        <w:jc w:val="both"/>
        <w:rPr>
          <w:rFonts w:ascii="Times New Roman" w:hAnsi="Times New Roman" w:cs="Times New Roman"/>
          <w:lang w:val="fr-FR"/>
        </w:rPr>
      </w:pPr>
      <w:r w:rsidRPr="00E56860">
        <w:rPr>
          <w:rFonts w:ascii="Times New Roman" w:hAnsi="Times New Roman" w:cs="Times New Roman"/>
          <w:lang w:val="fr-FR"/>
        </w:rPr>
        <w:t>* 1</w:t>
      </w:r>
      <w:r>
        <w:rPr>
          <w:rFonts w:ascii="Times New Roman" w:hAnsi="Times New Roman" w:cs="Times New Roman"/>
          <w:lang w:val="fr-FR"/>
        </w:rPr>
        <w:t xml:space="preserve">0 </w:t>
      </w:r>
      <w:r w:rsidRPr="00E56860">
        <w:rPr>
          <w:rFonts w:ascii="Times New Roman" w:hAnsi="Times New Roman" w:cs="Times New Roman"/>
          <w:lang w:val="fr-FR"/>
        </w:rPr>
        <w:t>min sur les documents</w:t>
      </w:r>
    </w:p>
    <w:p w14:paraId="565F2F77" w14:textId="77777777" w:rsidR="00D222B0" w:rsidRPr="00E56860" w:rsidRDefault="00D222B0" w:rsidP="00272536">
      <w:pPr>
        <w:jc w:val="both"/>
        <w:rPr>
          <w:rFonts w:ascii="Times New Roman" w:hAnsi="Times New Roman" w:cs="Times New Roman"/>
          <w:lang w:val="fr-FR"/>
        </w:rPr>
      </w:pPr>
    </w:p>
    <w:p w14:paraId="1CACD94D" w14:textId="77777777" w:rsidR="00D222B0" w:rsidRPr="00E56860" w:rsidRDefault="00272536" w:rsidP="00272536">
      <w:pPr>
        <w:jc w:val="both"/>
        <w:rPr>
          <w:rFonts w:ascii="Times New Roman" w:hAnsi="Times New Roman" w:cs="Times New Roman"/>
          <w:lang w:val="fr-FR"/>
        </w:rPr>
      </w:pPr>
      <w:r w:rsidRPr="00E56860">
        <w:rPr>
          <w:rFonts w:ascii="Times New Roman" w:hAnsi="Times New Roman" w:cs="Times New Roman"/>
          <w:lang w:val="fr-FR"/>
        </w:rPr>
        <w:t>=&gt; cela impose l'ordre de passage des élèves (</w:t>
      </w:r>
      <w:r>
        <w:rPr>
          <w:rFonts w:ascii="Times New Roman" w:hAnsi="Times New Roman" w:cs="Times New Roman"/>
          <w:lang w:val="fr-FR"/>
        </w:rPr>
        <w:t xml:space="preserve">sujet 1 = </w:t>
      </w:r>
      <w:r w:rsidRPr="00E56860">
        <w:rPr>
          <w:rFonts w:ascii="Times New Roman" w:hAnsi="Times New Roman" w:cs="Times New Roman"/>
          <w:lang w:val="fr-FR"/>
        </w:rPr>
        <w:t xml:space="preserve">doc </w:t>
      </w:r>
      <w:r>
        <w:rPr>
          <w:rFonts w:ascii="Times New Roman" w:hAnsi="Times New Roman" w:cs="Times New Roman"/>
          <w:lang w:val="fr-FR"/>
        </w:rPr>
        <w:t xml:space="preserve">SV ou BG ou exercice </w:t>
      </w:r>
      <w:proofErr w:type="gramStart"/>
      <w:r>
        <w:rPr>
          <w:rFonts w:ascii="Times New Roman" w:hAnsi="Times New Roman" w:cs="Times New Roman"/>
          <w:lang w:val="fr-FR"/>
        </w:rPr>
        <w:t xml:space="preserve">géologie, </w:t>
      </w:r>
      <w:r w:rsidRPr="00E56860">
        <w:rPr>
          <w:rFonts w:ascii="Times New Roman" w:hAnsi="Times New Roman" w:cs="Times New Roman"/>
          <w:lang w:val="fr-FR"/>
        </w:rPr>
        <w:t xml:space="preserve"> puis</w:t>
      </w:r>
      <w:proofErr w:type="gramEnd"/>
      <w:r w:rsidRPr="00E56860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 xml:space="preserve">sujet 2 = </w:t>
      </w:r>
      <w:r w:rsidRPr="00E56860">
        <w:rPr>
          <w:rFonts w:ascii="Times New Roman" w:hAnsi="Times New Roman" w:cs="Times New Roman"/>
          <w:lang w:val="fr-FR"/>
        </w:rPr>
        <w:t xml:space="preserve">synthèse puis sujet </w:t>
      </w:r>
      <w:r>
        <w:rPr>
          <w:rFonts w:ascii="Times New Roman" w:hAnsi="Times New Roman" w:cs="Times New Roman"/>
          <w:lang w:val="fr-FR"/>
        </w:rPr>
        <w:t xml:space="preserve">3 = type </w:t>
      </w:r>
      <w:r w:rsidRPr="00E56860">
        <w:rPr>
          <w:rFonts w:ascii="Times New Roman" w:hAnsi="Times New Roman" w:cs="Times New Roman"/>
          <w:lang w:val="fr-FR"/>
        </w:rPr>
        <w:t>concours) et de faire en sorte que chaque élève passe sur ces différents exercices au cours des différentes semaines de colle.</w:t>
      </w:r>
    </w:p>
    <w:p w14:paraId="2E19161F" w14:textId="77777777" w:rsidR="00D222B0" w:rsidRPr="00E56860" w:rsidRDefault="00272536" w:rsidP="00272536">
      <w:pPr>
        <w:jc w:val="both"/>
        <w:rPr>
          <w:rFonts w:ascii="Times New Roman" w:hAnsi="Times New Roman" w:cs="Times New Roman"/>
          <w:lang w:val="fr-FR"/>
        </w:rPr>
      </w:pPr>
      <w:r w:rsidRPr="00E56860">
        <w:rPr>
          <w:rFonts w:ascii="Times New Roman" w:hAnsi="Times New Roman" w:cs="Times New Roman"/>
          <w:lang w:val="fr-FR"/>
        </w:rPr>
        <w:t>=&gt; les TP peuvent s'inclure dans les doc et dans les synthèses (schéma support de connaissances)</w:t>
      </w:r>
    </w:p>
    <w:p w14:paraId="1372711E" w14:textId="77777777" w:rsidR="00D222B0" w:rsidRPr="00E56860" w:rsidRDefault="00272536" w:rsidP="00272536">
      <w:pPr>
        <w:jc w:val="both"/>
        <w:rPr>
          <w:rFonts w:ascii="Times New Roman" w:hAnsi="Times New Roman" w:cs="Times New Roman"/>
          <w:b/>
          <w:lang w:val="fr-FR"/>
        </w:rPr>
      </w:pPr>
      <w:r w:rsidRPr="00E56860">
        <w:rPr>
          <w:rFonts w:ascii="Times New Roman" w:hAnsi="Times New Roman" w:cs="Times New Roman"/>
          <w:lang w:val="fr-FR"/>
        </w:rPr>
        <w:t xml:space="preserve">=&gt; la géologie </w:t>
      </w:r>
      <w:r>
        <w:rPr>
          <w:rFonts w:ascii="Times New Roman" w:hAnsi="Times New Roman" w:cs="Times New Roman"/>
          <w:lang w:val="fr-FR"/>
        </w:rPr>
        <w:t>étant</w:t>
      </w:r>
      <w:r w:rsidRPr="00E56860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seulement</w:t>
      </w:r>
      <w:r w:rsidRPr="00E56860">
        <w:rPr>
          <w:rFonts w:ascii="Times New Roman" w:hAnsi="Times New Roman" w:cs="Times New Roman"/>
          <w:lang w:val="fr-FR"/>
        </w:rPr>
        <w:t xml:space="preserve"> à l'écrit </w:t>
      </w:r>
      <w:r>
        <w:rPr>
          <w:rFonts w:ascii="Times New Roman" w:hAnsi="Times New Roman" w:cs="Times New Roman"/>
          <w:lang w:val="fr-FR"/>
        </w:rPr>
        <w:t xml:space="preserve">à l’agro </w:t>
      </w:r>
      <w:r w:rsidRPr="00E56860">
        <w:rPr>
          <w:rFonts w:ascii="Times New Roman" w:hAnsi="Times New Roman" w:cs="Times New Roman"/>
          <w:lang w:val="fr-FR"/>
        </w:rPr>
        <w:t xml:space="preserve">(et sous forme de documents à exploiter), on ne donne jamais de synthèse en géologie à l'oral mais des "documents", types cartes, échantillons, exercices... etc. Dans ce cas, on ne peut prévoir qu'un sujet géologie par trinôme (sujet 1), </w:t>
      </w:r>
      <w:r w:rsidRPr="00E56860">
        <w:rPr>
          <w:rFonts w:ascii="Times New Roman" w:hAnsi="Times New Roman" w:cs="Times New Roman"/>
          <w:b/>
          <w:lang w:val="fr-FR"/>
        </w:rPr>
        <w:t>sauf en cas de programme très chargé en géologie (sujets 1 et 2</w:t>
      </w:r>
      <w:proofErr w:type="gramStart"/>
      <w:r w:rsidRPr="00E56860">
        <w:rPr>
          <w:rFonts w:ascii="Times New Roman" w:hAnsi="Times New Roman" w:cs="Times New Roman"/>
          <w:b/>
          <w:lang w:val="fr-FR"/>
        </w:rPr>
        <w:t>);</w:t>
      </w:r>
      <w:proofErr w:type="gramEnd"/>
      <w:r w:rsidRPr="00E56860">
        <w:rPr>
          <w:rFonts w:ascii="Times New Roman" w:hAnsi="Times New Roman" w:cs="Times New Roman"/>
          <w:b/>
          <w:lang w:val="fr-FR"/>
        </w:rPr>
        <w:t xml:space="preserve"> on conserve alors un sujet concours (sujet 3).</w:t>
      </w:r>
    </w:p>
    <w:p w14:paraId="286A34D0" w14:textId="77777777" w:rsidR="00D222B0" w:rsidRPr="00E56860" w:rsidRDefault="00D222B0" w:rsidP="00272536">
      <w:pPr>
        <w:jc w:val="both"/>
        <w:rPr>
          <w:rFonts w:ascii="Times New Roman" w:hAnsi="Times New Roman" w:cs="Times New Roman"/>
          <w:b/>
          <w:lang w:val="fr-FR"/>
        </w:rPr>
      </w:pPr>
    </w:p>
    <w:p w14:paraId="0D78C9C9" w14:textId="77777777" w:rsidR="00D222B0" w:rsidRPr="00E56860" w:rsidRDefault="00D222B0" w:rsidP="00272536">
      <w:pPr>
        <w:jc w:val="both"/>
        <w:rPr>
          <w:rFonts w:ascii="Times New Roman" w:hAnsi="Times New Roman" w:cs="Times New Roman"/>
          <w:b/>
          <w:lang w:val="fr-FR"/>
        </w:rPr>
      </w:pPr>
    </w:p>
    <w:p w14:paraId="0CDB4BE3" w14:textId="77777777" w:rsidR="00D222B0" w:rsidRPr="00E56860" w:rsidRDefault="00D222B0" w:rsidP="00272536">
      <w:pPr>
        <w:jc w:val="both"/>
        <w:rPr>
          <w:rFonts w:ascii="Times New Roman" w:hAnsi="Times New Roman" w:cs="Times New Roman"/>
          <w:lang w:val="fr-FR"/>
        </w:rPr>
      </w:pPr>
    </w:p>
    <w:p w14:paraId="53FB0D1E" w14:textId="77777777" w:rsidR="00D222B0" w:rsidRPr="00E56860" w:rsidRDefault="00D222B0" w:rsidP="00272536">
      <w:pPr>
        <w:jc w:val="both"/>
        <w:rPr>
          <w:rFonts w:ascii="Times New Roman" w:hAnsi="Times New Roman" w:cs="Times New Roman"/>
          <w:b/>
          <w:lang w:val="fr-FR"/>
        </w:rPr>
      </w:pPr>
    </w:p>
    <w:p w14:paraId="613326F1" w14:textId="77777777" w:rsidR="00D222B0" w:rsidRPr="00E56860" w:rsidRDefault="00272536" w:rsidP="00272536">
      <w:pPr>
        <w:jc w:val="both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 xml:space="preserve">Pour les étudiants </w:t>
      </w:r>
      <w:r w:rsidRPr="00E56860">
        <w:rPr>
          <w:rFonts w:ascii="Times New Roman" w:hAnsi="Times New Roman" w:cs="Times New Roman"/>
          <w:b/>
          <w:lang w:val="fr-FR"/>
        </w:rPr>
        <w:t>ATTENTION :</w:t>
      </w:r>
    </w:p>
    <w:p w14:paraId="0269CCBD" w14:textId="77777777" w:rsidR="00D222B0" w:rsidRPr="00E56860" w:rsidRDefault="00272536" w:rsidP="00272536">
      <w:pPr>
        <w:jc w:val="both"/>
        <w:rPr>
          <w:rFonts w:ascii="Times New Roman" w:hAnsi="Times New Roman" w:cs="Times New Roman"/>
          <w:lang w:val="fr-FR"/>
        </w:rPr>
      </w:pPr>
      <w:r w:rsidRPr="00E56860">
        <w:rPr>
          <w:rFonts w:ascii="Times New Roman" w:hAnsi="Times New Roman" w:cs="Times New Roman"/>
          <w:b/>
          <w:lang w:val="fr-FR"/>
        </w:rPr>
        <w:t xml:space="preserve">1. la géologie à l'écrit nécessite des connaissances SOLIDES, quoi que vous en pensiez... </w:t>
      </w:r>
      <w:r w:rsidRPr="00E56860">
        <w:rPr>
          <w:rFonts w:ascii="Times New Roman" w:hAnsi="Times New Roman" w:cs="Times New Roman"/>
          <w:lang w:val="fr-FR"/>
        </w:rPr>
        <w:t>et permet de franchir la barre, ou pas, y compris et particulièrement pour ceux qui veulent véto (et c'est comme ça).</w:t>
      </w:r>
    </w:p>
    <w:p w14:paraId="2FE01254" w14:textId="77777777" w:rsidR="00D222B0" w:rsidRPr="00E56860" w:rsidRDefault="00D222B0" w:rsidP="00272536">
      <w:pPr>
        <w:jc w:val="both"/>
        <w:rPr>
          <w:rFonts w:ascii="Times New Roman" w:hAnsi="Times New Roman" w:cs="Times New Roman"/>
          <w:b/>
          <w:lang w:val="fr-FR"/>
        </w:rPr>
      </w:pPr>
    </w:p>
    <w:p w14:paraId="422BE5AD" w14:textId="78A76830" w:rsidR="00D222B0" w:rsidRPr="00E56860" w:rsidRDefault="00272536" w:rsidP="00272536">
      <w:pPr>
        <w:jc w:val="both"/>
        <w:rPr>
          <w:rFonts w:ascii="Times New Roman" w:hAnsi="Times New Roman" w:cs="Times New Roman"/>
          <w:lang w:val="fr-FR"/>
        </w:rPr>
      </w:pPr>
      <w:r w:rsidRPr="00E56860">
        <w:rPr>
          <w:rFonts w:ascii="Times New Roman" w:hAnsi="Times New Roman" w:cs="Times New Roman"/>
          <w:b/>
          <w:lang w:val="fr-FR"/>
        </w:rPr>
        <w:t xml:space="preserve">2. Les colles sont AUSSI un entraînement pour l'écrit, </w:t>
      </w:r>
      <w:r w:rsidRPr="00E56860">
        <w:rPr>
          <w:rFonts w:ascii="Times New Roman" w:hAnsi="Times New Roman" w:cs="Times New Roman"/>
          <w:lang w:val="fr-FR"/>
        </w:rPr>
        <w:t xml:space="preserve">en particulier pour la construction des plans de synthèse et pour vérifier (encore) la solidité de vos connaissances. Il n'y a pas à tourner autour du pot : un élève qui ne maîtrise pas son cours de biologie-géologie ne </w:t>
      </w:r>
      <w:r>
        <w:rPr>
          <w:rFonts w:ascii="Times New Roman" w:hAnsi="Times New Roman" w:cs="Times New Roman"/>
          <w:lang w:val="fr-FR"/>
        </w:rPr>
        <w:t xml:space="preserve">réussit pas ses colles et ne passe </w:t>
      </w:r>
      <w:r w:rsidRPr="00E56860">
        <w:rPr>
          <w:rFonts w:ascii="Times New Roman" w:hAnsi="Times New Roman" w:cs="Times New Roman"/>
          <w:lang w:val="fr-FR"/>
        </w:rPr>
        <w:t xml:space="preserve">pas la barre (de l'écrit ou de l'oral), et il n'y a pas d'exception à cette </w:t>
      </w:r>
      <w:r w:rsidR="00D3590B" w:rsidRPr="00E56860">
        <w:rPr>
          <w:rFonts w:ascii="Times New Roman" w:hAnsi="Times New Roman" w:cs="Times New Roman"/>
          <w:lang w:val="fr-FR"/>
        </w:rPr>
        <w:t>règle ;</w:t>
      </w:r>
    </w:p>
    <w:p w14:paraId="2917016E" w14:textId="77777777" w:rsidR="00D222B0" w:rsidRPr="00E56860" w:rsidRDefault="00272536" w:rsidP="00272536">
      <w:p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La bonne nouvelle, c’est ce que ça marche aussi dans l’autre sens : de bonnes notes en colle, et de manière régulière, garantissent le succès aux concours, mêmes de ceux qui sont réputés très difficiles : 23 ans d’expérience vous l’affirment. </w:t>
      </w:r>
    </w:p>
    <w:p w14:paraId="729E9BCB" w14:textId="77777777" w:rsidR="00D222B0" w:rsidRPr="00E56860" w:rsidRDefault="00D222B0" w:rsidP="00272536">
      <w:pPr>
        <w:jc w:val="both"/>
        <w:rPr>
          <w:rFonts w:ascii="Times New Roman" w:hAnsi="Times New Roman" w:cs="Times New Roman"/>
          <w:lang w:val="fr-FR"/>
        </w:rPr>
      </w:pPr>
    </w:p>
    <w:p w14:paraId="49CBBBD9" w14:textId="77777777" w:rsidR="00D222B0" w:rsidRPr="00E56860" w:rsidRDefault="00D222B0" w:rsidP="00272536">
      <w:pPr>
        <w:jc w:val="both"/>
        <w:rPr>
          <w:rFonts w:ascii="Times New Roman" w:hAnsi="Times New Roman" w:cs="Times New Roman"/>
          <w:lang w:val="fr-FR"/>
        </w:rPr>
      </w:pPr>
    </w:p>
    <w:p w14:paraId="27F24C79" w14:textId="77777777" w:rsidR="00272536" w:rsidRPr="00E56860" w:rsidRDefault="00272536" w:rsidP="00272536">
      <w:pPr>
        <w:jc w:val="both"/>
        <w:rPr>
          <w:rFonts w:ascii="Times New Roman" w:hAnsi="Times New Roman" w:cs="Times New Roman"/>
          <w:lang w:val="fr-FR"/>
        </w:rPr>
      </w:pPr>
    </w:p>
    <w:p w14:paraId="156C933A" w14:textId="77777777" w:rsidR="00272536" w:rsidRPr="00E56860" w:rsidRDefault="00272536" w:rsidP="00272536">
      <w:pPr>
        <w:jc w:val="both"/>
        <w:rPr>
          <w:rFonts w:ascii="Times New Roman" w:hAnsi="Times New Roman" w:cs="Times New Roman"/>
          <w:lang w:val="fr-FR"/>
        </w:rPr>
      </w:pPr>
    </w:p>
    <w:p w14:paraId="0158E6AD" w14:textId="77777777" w:rsidR="00272536" w:rsidRDefault="00272536" w:rsidP="00272536">
      <w:pPr>
        <w:jc w:val="both"/>
        <w:rPr>
          <w:rFonts w:ascii="Times New Roman" w:hAnsi="Times New Roman" w:cs="Times New Roman"/>
          <w:lang w:val="fr-FR"/>
        </w:rPr>
      </w:pPr>
    </w:p>
    <w:p w14:paraId="5AE5E6BD" w14:textId="77777777" w:rsidR="00D3590B" w:rsidRDefault="00D3590B" w:rsidP="00272536">
      <w:pPr>
        <w:jc w:val="both"/>
        <w:rPr>
          <w:rFonts w:ascii="Times New Roman" w:hAnsi="Times New Roman" w:cs="Times New Roman"/>
          <w:lang w:val="fr-FR"/>
        </w:rPr>
      </w:pPr>
    </w:p>
    <w:p w14:paraId="4BB2923A" w14:textId="77777777" w:rsidR="00D3590B" w:rsidRPr="00E56860" w:rsidRDefault="00D3590B" w:rsidP="00272536">
      <w:pPr>
        <w:jc w:val="both"/>
        <w:rPr>
          <w:rFonts w:ascii="Times New Roman" w:hAnsi="Times New Roman" w:cs="Times New Roman"/>
          <w:lang w:val="fr-FR"/>
        </w:rPr>
      </w:pPr>
    </w:p>
    <w:p w14:paraId="4A961CB7" w14:textId="77777777" w:rsidR="00D222B0" w:rsidRPr="00E56860" w:rsidRDefault="00D222B0" w:rsidP="00272536">
      <w:pPr>
        <w:jc w:val="both"/>
        <w:rPr>
          <w:rFonts w:ascii="Times New Roman" w:hAnsi="Times New Roman" w:cs="Times New Roman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82"/>
      </w:tblGrid>
      <w:tr w:rsidR="00D222B0" w:rsidRPr="00A900D1" w14:paraId="3A3C0A33" w14:textId="77777777">
        <w:tc>
          <w:tcPr>
            <w:tcW w:w="9282" w:type="dxa"/>
          </w:tcPr>
          <w:p w14:paraId="7BD87637" w14:textId="3E902A75" w:rsidR="00D222B0" w:rsidRPr="00E56860" w:rsidRDefault="00272536" w:rsidP="00272536">
            <w:pPr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lang w:val="fr-FR"/>
              </w:rPr>
              <w:t xml:space="preserve">Les modifications </w:t>
            </w:r>
            <w:r w:rsidR="00A900D1">
              <w:rPr>
                <w:rFonts w:ascii="Times New Roman" w:hAnsi="Times New Roman" w:cs="Times New Roman"/>
                <w:b/>
                <w:bCs/>
                <w:lang w:val="fr-FR"/>
              </w:rPr>
              <w:t>depuis le</w:t>
            </w:r>
            <w:r>
              <w:rPr>
                <w:rFonts w:ascii="Times New Roman" w:hAnsi="Times New Roman" w:cs="Times New Roman"/>
                <w:b/>
                <w:bCs/>
                <w:lang w:val="fr-FR"/>
              </w:rPr>
              <w:t xml:space="preserve"> concours </w:t>
            </w:r>
            <w:r w:rsidR="00DA6329">
              <w:rPr>
                <w:rFonts w:ascii="Times New Roman" w:hAnsi="Times New Roman" w:cs="Times New Roman"/>
                <w:b/>
                <w:bCs/>
                <w:lang w:val="fr-FR"/>
              </w:rPr>
              <w:t>agro</w:t>
            </w:r>
            <w:r w:rsidR="00A900D1">
              <w:rPr>
                <w:rFonts w:ascii="Times New Roman" w:hAnsi="Times New Roman" w:cs="Times New Roman"/>
                <w:b/>
                <w:bCs/>
                <w:lang w:val="fr-FR"/>
              </w:rPr>
              <w:t>-véto</w:t>
            </w:r>
            <w:r w:rsidR="00DA6329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fr-FR"/>
              </w:rPr>
              <w:t xml:space="preserve">2022 </w:t>
            </w:r>
          </w:p>
        </w:tc>
      </w:tr>
    </w:tbl>
    <w:p w14:paraId="2C6027DC" w14:textId="77777777" w:rsidR="00D222B0" w:rsidRPr="00E56860" w:rsidRDefault="00D222B0" w:rsidP="00272536">
      <w:pPr>
        <w:jc w:val="both"/>
        <w:rPr>
          <w:rFonts w:ascii="Times New Roman" w:hAnsi="Times New Roman" w:cs="Times New Roman"/>
          <w:lang w:val="fr-FR"/>
        </w:rPr>
      </w:pPr>
    </w:p>
    <w:p w14:paraId="7FE5FAE2" w14:textId="77777777" w:rsidR="00D222B0" w:rsidRPr="00E56860" w:rsidRDefault="00D222B0" w:rsidP="00272536">
      <w:pPr>
        <w:jc w:val="both"/>
        <w:rPr>
          <w:rFonts w:ascii="Times New Roman" w:hAnsi="Times New Roman" w:cs="Times New Roman"/>
          <w:lang w:val="fr-FR"/>
        </w:rPr>
      </w:pPr>
    </w:p>
    <w:p w14:paraId="296B8E36" w14:textId="77777777" w:rsidR="00272536" w:rsidRPr="00E56860" w:rsidRDefault="00272536" w:rsidP="00D3590B">
      <w:pPr>
        <w:jc w:val="both"/>
        <w:rPr>
          <w:rFonts w:ascii="Times New Roman" w:hAnsi="Times New Roman" w:cs="Times New Roman"/>
          <w:lang w:val="fr-FR"/>
        </w:rPr>
      </w:pPr>
    </w:p>
    <w:p w14:paraId="1E3B8091" w14:textId="71ECA6FF" w:rsidR="00D222B0" w:rsidRPr="00E56860" w:rsidRDefault="00272536" w:rsidP="00272536">
      <w:pPr>
        <w:numPr>
          <w:ilvl w:val="0"/>
          <w:numId w:val="8"/>
        </w:num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L’apparition des « </w:t>
      </w:r>
      <w:proofErr w:type="spellStart"/>
      <w:r>
        <w:rPr>
          <w:rFonts w:ascii="Times New Roman" w:hAnsi="Times New Roman" w:cs="Times New Roman"/>
          <w:lang w:val="fr-FR"/>
        </w:rPr>
        <w:t>Biogéosciences</w:t>
      </w:r>
      <w:proofErr w:type="spellEnd"/>
      <w:r>
        <w:rPr>
          <w:rFonts w:ascii="Times New Roman" w:hAnsi="Times New Roman" w:cs="Times New Roman"/>
          <w:lang w:val="fr-FR"/>
        </w:rPr>
        <w:t> », notées BG, qui tombent à l’écrit comme à l’oral de l’agro, au même titre que la biologie notée SV dans le programme (</w:t>
      </w:r>
      <w:proofErr w:type="spellStart"/>
      <w:r>
        <w:rPr>
          <w:rFonts w:ascii="Times New Roman" w:hAnsi="Times New Roman" w:cs="Times New Roman"/>
          <w:lang w:val="fr-FR"/>
        </w:rPr>
        <w:t>cf</w:t>
      </w:r>
      <w:proofErr w:type="spellEnd"/>
      <w:r>
        <w:rPr>
          <w:rFonts w:ascii="Times New Roman" w:hAnsi="Times New Roman" w:cs="Times New Roman"/>
          <w:lang w:val="fr-FR"/>
        </w:rPr>
        <w:t xml:space="preserve"> site </w:t>
      </w:r>
      <w:proofErr w:type="spellStart"/>
      <w:r>
        <w:rPr>
          <w:rFonts w:ascii="Times New Roman" w:hAnsi="Times New Roman" w:cs="Times New Roman"/>
          <w:lang w:val="fr-FR"/>
        </w:rPr>
        <w:t>champollion</w:t>
      </w:r>
      <w:proofErr w:type="spellEnd"/>
      <w:r w:rsidR="00A900D1">
        <w:rPr>
          <w:rFonts w:ascii="Times New Roman" w:hAnsi="Times New Roman" w:cs="Times New Roman"/>
          <w:lang w:val="fr-FR"/>
        </w:rPr>
        <w:t>, le programme est accessible</w:t>
      </w:r>
      <w:r>
        <w:rPr>
          <w:rFonts w:ascii="Times New Roman" w:hAnsi="Times New Roman" w:cs="Times New Roman"/>
          <w:lang w:val="fr-FR"/>
        </w:rPr>
        <w:t>)</w:t>
      </w:r>
    </w:p>
    <w:p w14:paraId="6BBFF112" w14:textId="77777777" w:rsidR="00272536" w:rsidRPr="00A900D1" w:rsidRDefault="00272536" w:rsidP="00272536">
      <w:pPr>
        <w:ind w:left="360"/>
        <w:jc w:val="both"/>
        <w:rPr>
          <w:rFonts w:ascii="Times New Roman" w:hAnsi="Times New Roman" w:cs="Times New Roman"/>
          <w:b/>
          <w:bCs/>
          <w:lang w:val="fr-FR"/>
        </w:rPr>
      </w:pPr>
    </w:p>
    <w:p w14:paraId="3D903ACC" w14:textId="5908767D" w:rsidR="00D222B0" w:rsidRPr="00E56860" w:rsidRDefault="00A900D1" w:rsidP="00272536">
      <w:pPr>
        <w:numPr>
          <w:ilvl w:val="0"/>
          <w:numId w:val="8"/>
        </w:numPr>
        <w:jc w:val="both"/>
        <w:rPr>
          <w:rFonts w:ascii="Times New Roman" w:hAnsi="Times New Roman" w:cs="Times New Roman"/>
          <w:lang w:val="fr-FR"/>
        </w:rPr>
      </w:pPr>
      <w:r w:rsidRPr="00A900D1">
        <w:rPr>
          <w:rFonts w:ascii="Times New Roman" w:hAnsi="Times New Roman" w:cs="Times New Roman"/>
          <w:b/>
          <w:bCs/>
          <w:lang w:val="fr-FR"/>
        </w:rPr>
        <w:t xml:space="preserve">Les </w:t>
      </w:r>
      <w:r w:rsidR="00272536" w:rsidRPr="00A900D1">
        <w:rPr>
          <w:rFonts w:ascii="Times New Roman" w:hAnsi="Times New Roman" w:cs="Times New Roman"/>
          <w:b/>
          <w:bCs/>
          <w:lang w:val="fr-FR"/>
        </w:rPr>
        <w:t>temps de composition</w:t>
      </w:r>
      <w:r>
        <w:rPr>
          <w:rFonts w:ascii="Times New Roman" w:hAnsi="Times New Roman" w:cs="Times New Roman"/>
          <w:lang w:val="fr-FR"/>
        </w:rPr>
        <w:t xml:space="preserve"> </w:t>
      </w:r>
      <w:r w:rsidR="00272536">
        <w:rPr>
          <w:rFonts w:ascii="Times New Roman" w:hAnsi="Times New Roman" w:cs="Times New Roman"/>
          <w:lang w:val="fr-FR"/>
        </w:rPr>
        <w:t>:</w:t>
      </w:r>
    </w:p>
    <w:p w14:paraId="612C764E" w14:textId="6D86A9BD" w:rsidR="00D222B0" w:rsidRPr="00E56860" w:rsidRDefault="00272536" w:rsidP="00272536">
      <w:pPr>
        <w:numPr>
          <w:ilvl w:val="0"/>
          <w:numId w:val="9"/>
        </w:num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Synthèse à l’écrit = </w:t>
      </w:r>
      <w:r w:rsidRPr="00A900D1">
        <w:rPr>
          <w:rFonts w:ascii="Times New Roman" w:hAnsi="Times New Roman" w:cs="Times New Roman"/>
          <w:b/>
          <w:bCs/>
          <w:lang w:val="fr-FR"/>
        </w:rPr>
        <w:t>3h</w:t>
      </w:r>
      <w:r w:rsidR="00A900D1" w:rsidRPr="00A900D1">
        <w:rPr>
          <w:rFonts w:ascii="Times New Roman" w:hAnsi="Times New Roman" w:cs="Times New Roman"/>
          <w:b/>
          <w:bCs/>
          <w:lang w:val="fr-FR"/>
        </w:rPr>
        <w:t>. C’est court !</w:t>
      </w:r>
    </w:p>
    <w:p w14:paraId="01C37225" w14:textId="77777777" w:rsidR="00D222B0" w:rsidRPr="00E56860" w:rsidRDefault="00272536" w:rsidP="00272536">
      <w:pPr>
        <w:numPr>
          <w:ilvl w:val="0"/>
          <w:numId w:val="9"/>
        </w:num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Documents à l’écrit = </w:t>
      </w:r>
      <w:r w:rsidRPr="00272536">
        <w:rPr>
          <w:rFonts w:ascii="Times New Roman" w:hAnsi="Times New Roman" w:cs="Times New Roman"/>
          <w:b/>
          <w:lang w:val="fr-FR"/>
        </w:rPr>
        <w:t>3h30</w:t>
      </w:r>
      <w:r>
        <w:rPr>
          <w:rFonts w:ascii="Times New Roman" w:hAnsi="Times New Roman" w:cs="Times New Roman"/>
          <w:lang w:val="fr-FR"/>
        </w:rPr>
        <w:t xml:space="preserve"> répartis en deux épreuves distinctes d’égale durée : 1h45 de géologie / 1h45 de biologie et </w:t>
      </w:r>
      <w:proofErr w:type="spellStart"/>
      <w:r>
        <w:rPr>
          <w:rFonts w:ascii="Times New Roman" w:hAnsi="Times New Roman" w:cs="Times New Roman"/>
          <w:lang w:val="fr-FR"/>
        </w:rPr>
        <w:t>biogéosciences</w:t>
      </w:r>
      <w:proofErr w:type="spellEnd"/>
    </w:p>
    <w:p w14:paraId="41FEA6D2" w14:textId="77777777" w:rsidR="00D222B0" w:rsidRDefault="00272536" w:rsidP="00272536">
      <w:pPr>
        <w:numPr>
          <w:ilvl w:val="0"/>
          <w:numId w:val="9"/>
        </w:num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Épreuves orales en bio : </w:t>
      </w:r>
      <w:proofErr w:type="spellStart"/>
      <w:r>
        <w:rPr>
          <w:rFonts w:ascii="Times New Roman" w:hAnsi="Times New Roman" w:cs="Times New Roman"/>
          <w:lang w:val="fr-FR"/>
        </w:rPr>
        <w:t>cf</w:t>
      </w:r>
      <w:proofErr w:type="spellEnd"/>
      <w:r>
        <w:rPr>
          <w:rFonts w:ascii="Times New Roman" w:hAnsi="Times New Roman" w:cs="Times New Roman"/>
          <w:lang w:val="fr-FR"/>
        </w:rPr>
        <w:t xml:space="preserve"> colle</w:t>
      </w:r>
    </w:p>
    <w:p w14:paraId="5A1B422F" w14:textId="77777777" w:rsidR="00D3590B" w:rsidRPr="00E56860" w:rsidRDefault="00D3590B" w:rsidP="00D3590B">
      <w:pPr>
        <w:ind w:left="720"/>
        <w:jc w:val="both"/>
        <w:rPr>
          <w:rFonts w:ascii="Times New Roman" w:hAnsi="Times New Roman" w:cs="Times New Roman"/>
          <w:lang w:val="fr-FR"/>
        </w:rPr>
      </w:pPr>
    </w:p>
    <w:p w14:paraId="615294AA" w14:textId="1A751B20" w:rsidR="00D222B0" w:rsidRDefault="00272536" w:rsidP="00272536">
      <w:pPr>
        <w:numPr>
          <w:ilvl w:val="0"/>
          <w:numId w:val="9"/>
        </w:numPr>
        <w:jc w:val="both"/>
        <w:rPr>
          <w:rFonts w:ascii="Times New Roman" w:hAnsi="Times New Roman" w:cs="Times New Roman"/>
          <w:lang w:val="fr-FR"/>
        </w:rPr>
      </w:pPr>
      <w:r w:rsidRPr="00272536">
        <w:rPr>
          <w:rFonts w:ascii="Times New Roman" w:hAnsi="Times New Roman" w:cs="Times New Roman"/>
          <w:b/>
          <w:lang w:val="fr-FR"/>
        </w:rPr>
        <w:t>TP : 1h30 seulement</w:t>
      </w:r>
      <w:r>
        <w:rPr>
          <w:rFonts w:ascii="Times New Roman" w:hAnsi="Times New Roman" w:cs="Times New Roman"/>
          <w:lang w:val="fr-FR"/>
        </w:rPr>
        <w:t xml:space="preserve">, avec le découpage suivant : 30 minutes (sur 7 points) sur un pb biologique à résoudre, selon le libre choix du candidat à partir de TOUS les échantillons fournis. 1h (sur 13 points) sur un thème permettant d’utiliser des techniques variées de manipulation (montages microscopiques / dissections / construction et / ou suivi de </w:t>
      </w:r>
      <w:r w:rsidR="00D3590B">
        <w:rPr>
          <w:rFonts w:ascii="Times New Roman" w:hAnsi="Times New Roman" w:cs="Times New Roman"/>
          <w:lang w:val="fr-FR"/>
        </w:rPr>
        <w:t>protocoles…</w:t>
      </w:r>
      <w:r>
        <w:rPr>
          <w:rFonts w:ascii="Times New Roman" w:hAnsi="Times New Roman" w:cs="Times New Roman"/>
          <w:lang w:val="fr-FR"/>
        </w:rPr>
        <w:t xml:space="preserve">), de présentation des résultats (schémas, dessins d’observation / </w:t>
      </w:r>
      <w:proofErr w:type="gramStart"/>
      <w:r>
        <w:rPr>
          <w:rFonts w:ascii="Times New Roman" w:hAnsi="Times New Roman" w:cs="Times New Roman"/>
          <w:lang w:val="fr-FR"/>
        </w:rPr>
        <w:t>présentations….</w:t>
      </w:r>
      <w:proofErr w:type="gramEnd"/>
      <w:r>
        <w:rPr>
          <w:rFonts w:ascii="Times New Roman" w:hAnsi="Times New Roman" w:cs="Times New Roman"/>
          <w:lang w:val="fr-FR"/>
        </w:rPr>
        <w:t xml:space="preserve">). La dissection peut aussi être réalisée sur la partie de 30 minutes. </w:t>
      </w:r>
    </w:p>
    <w:p w14:paraId="213DA2CF" w14:textId="77777777" w:rsidR="00A900D1" w:rsidRDefault="00A900D1" w:rsidP="00A900D1">
      <w:pPr>
        <w:pStyle w:val="Paragraphedeliste"/>
        <w:rPr>
          <w:rFonts w:ascii="Times New Roman" w:hAnsi="Times New Roman" w:cs="Times New Roman"/>
          <w:lang w:val="fr-FR"/>
        </w:rPr>
      </w:pPr>
    </w:p>
    <w:p w14:paraId="3908CA17" w14:textId="77777777" w:rsidR="00A900D1" w:rsidRPr="00E56860" w:rsidRDefault="00A900D1" w:rsidP="00A900D1">
      <w:pPr>
        <w:jc w:val="both"/>
        <w:rPr>
          <w:rFonts w:ascii="Times New Roman" w:hAnsi="Times New Roman" w:cs="Times New Roman"/>
          <w:lang w:val="fr-FR"/>
        </w:rPr>
      </w:pPr>
    </w:p>
    <w:p w14:paraId="381E2E73" w14:textId="4DE04B61" w:rsidR="00D222B0" w:rsidRPr="00E56860" w:rsidRDefault="00272536" w:rsidP="00272536">
      <w:pPr>
        <w:numPr>
          <w:ilvl w:val="0"/>
          <w:numId w:val="9"/>
        </w:numPr>
        <w:jc w:val="both"/>
        <w:rPr>
          <w:rFonts w:ascii="Times New Roman" w:hAnsi="Times New Roman" w:cs="Times New Roman"/>
          <w:lang w:val="fr-FR"/>
        </w:rPr>
      </w:pPr>
      <w:r w:rsidRPr="00272536">
        <w:rPr>
          <w:rFonts w:ascii="Times New Roman" w:hAnsi="Times New Roman" w:cs="Times New Roman"/>
          <w:b/>
          <w:lang w:val="fr-FR"/>
        </w:rPr>
        <w:t>Épreuve d’entretien scientifique et professionnelle</w:t>
      </w:r>
      <w:r>
        <w:rPr>
          <w:rFonts w:ascii="Times New Roman" w:hAnsi="Times New Roman" w:cs="Times New Roman"/>
          <w:lang w:val="fr-FR"/>
        </w:rPr>
        <w:t xml:space="preserve"> : entretien scientifique </w:t>
      </w:r>
      <w:r w:rsidR="00A900D1">
        <w:rPr>
          <w:rFonts w:ascii="Times New Roman" w:hAnsi="Times New Roman" w:cs="Times New Roman"/>
          <w:lang w:val="fr-FR"/>
        </w:rPr>
        <w:t>sur le TIPE</w:t>
      </w:r>
      <w:r>
        <w:rPr>
          <w:rFonts w:ascii="Times New Roman" w:hAnsi="Times New Roman" w:cs="Times New Roman"/>
          <w:lang w:val="fr-FR"/>
        </w:rPr>
        <w:t xml:space="preserve"> sur 15 points : rapport de </w:t>
      </w:r>
      <w:r w:rsidRPr="00272536">
        <w:rPr>
          <w:rFonts w:ascii="Times New Roman" w:hAnsi="Times New Roman" w:cs="Times New Roman"/>
          <w:b/>
          <w:lang w:val="fr-FR"/>
        </w:rPr>
        <w:t>8 pages maximum</w:t>
      </w:r>
      <w:r w:rsidR="00D3590B">
        <w:rPr>
          <w:rFonts w:ascii="Times New Roman" w:hAnsi="Times New Roman" w:cs="Times New Roman"/>
          <w:b/>
          <w:lang w:val="fr-FR"/>
        </w:rPr>
        <w:t>, 20000 caractères maximum</w:t>
      </w:r>
      <w:r>
        <w:rPr>
          <w:rFonts w:ascii="Times New Roman" w:hAnsi="Times New Roman" w:cs="Times New Roman"/>
          <w:lang w:val="fr-FR"/>
        </w:rPr>
        <w:t xml:space="preserve"> sur un travail de groupe autour d’un thème</w:t>
      </w:r>
      <w:r w:rsidR="00A900D1">
        <w:rPr>
          <w:rFonts w:ascii="Times New Roman" w:hAnsi="Times New Roman" w:cs="Times New Roman"/>
          <w:lang w:val="fr-FR"/>
        </w:rPr>
        <w:t xml:space="preserve"> annuel</w:t>
      </w:r>
      <w:r>
        <w:rPr>
          <w:rFonts w:ascii="Times New Roman" w:hAnsi="Times New Roman" w:cs="Times New Roman"/>
          <w:lang w:val="fr-FR"/>
        </w:rPr>
        <w:t xml:space="preserve"> et oral de </w:t>
      </w:r>
      <w:r w:rsidRPr="00272536">
        <w:rPr>
          <w:rFonts w:ascii="Times New Roman" w:hAnsi="Times New Roman" w:cs="Times New Roman"/>
          <w:b/>
          <w:lang w:val="fr-FR"/>
        </w:rPr>
        <w:t>5 minutes avec support</w:t>
      </w:r>
      <w:r>
        <w:rPr>
          <w:rFonts w:ascii="Times New Roman" w:hAnsi="Times New Roman" w:cs="Times New Roman"/>
          <w:lang w:val="fr-FR"/>
        </w:rPr>
        <w:t xml:space="preserve">, suivi de 15 minutes d’entretien / questions. </w:t>
      </w:r>
      <w:r w:rsidRPr="00272536">
        <w:rPr>
          <w:rFonts w:ascii="Times New Roman" w:hAnsi="Times New Roman" w:cs="Times New Roman"/>
          <w:b/>
          <w:lang w:val="fr-FR"/>
        </w:rPr>
        <w:t>Entretien professionnel sur 5 points</w:t>
      </w:r>
      <w:r>
        <w:rPr>
          <w:rFonts w:ascii="Times New Roman" w:hAnsi="Times New Roman" w:cs="Times New Roman"/>
          <w:lang w:val="fr-FR"/>
        </w:rPr>
        <w:t xml:space="preserve"> : le candidat expose pendant 3 </w:t>
      </w:r>
      <w:r w:rsidR="00DA6329">
        <w:rPr>
          <w:rFonts w:ascii="Times New Roman" w:hAnsi="Times New Roman" w:cs="Times New Roman"/>
          <w:lang w:val="fr-FR"/>
        </w:rPr>
        <w:t xml:space="preserve">minutes maximum </w:t>
      </w:r>
      <w:r>
        <w:rPr>
          <w:rFonts w:ascii="Times New Roman" w:hAnsi="Times New Roman" w:cs="Times New Roman"/>
          <w:lang w:val="fr-FR"/>
        </w:rPr>
        <w:t xml:space="preserve">les raisons de son choix d’orientation, suivi de 7 minutes de questions/échanges sur ces choix. </w:t>
      </w:r>
    </w:p>
    <w:sectPr w:rsidR="00D222B0" w:rsidRPr="00E56860">
      <w:pgSz w:w="11900" w:h="16840"/>
      <w:pgMar w:top="1135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00AA5"/>
    <w:multiLevelType w:val="hybridMultilevel"/>
    <w:tmpl w:val="17C2F36A"/>
    <w:lvl w:ilvl="0" w:tplc="D61EF9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28288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17417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E980D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836F9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C8EE7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8D49A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4F29B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22498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6634AA8"/>
    <w:multiLevelType w:val="hybridMultilevel"/>
    <w:tmpl w:val="9FCE2A0A"/>
    <w:lvl w:ilvl="0" w:tplc="18AAA256">
      <w:start w:val="1"/>
      <w:numFmt w:val="decimal"/>
      <w:lvlText w:val="%1."/>
      <w:lvlJc w:val="left"/>
      <w:pPr>
        <w:ind w:left="720" w:hanging="360"/>
      </w:pPr>
    </w:lvl>
    <w:lvl w:ilvl="1" w:tplc="2B20C006" w:tentative="1">
      <w:start w:val="1"/>
      <w:numFmt w:val="lowerLetter"/>
      <w:lvlText w:val="%2."/>
      <w:lvlJc w:val="left"/>
      <w:pPr>
        <w:ind w:left="1440" w:hanging="360"/>
      </w:pPr>
    </w:lvl>
    <w:lvl w:ilvl="2" w:tplc="535C4AB8" w:tentative="1">
      <w:start w:val="1"/>
      <w:numFmt w:val="lowerRoman"/>
      <w:lvlText w:val="%3."/>
      <w:lvlJc w:val="right"/>
      <w:pPr>
        <w:ind w:left="2160" w:hanging="360"/>
      </w:pPr>
    </w:lvl>
    <w:lvl w:ilvl="3" w:tplc="05503776" w:tentative="1">
      <w:start w:val="1"/>
      <w:numFmt w:val="decimal"/>
      <w:lvlText w:val="%4."/>
      <w:lvlJc w:val="left"/>
      <w:pPr>
        <w:ind w:left="2880" w:hanging="360"/>
      </w:pPr>
    </w:lvl>
    <w:lvl w:ilvl="4" w:tplc="0F9C58DA" w:tentative="1">
      <w:start w:val="1"/>
      <w:numFmt w:val="lowerLetter"/>
      <w:lvlText w:val="%5."/>
      <w:lvlJc w:val="left"/>
      <w:pPr>
        <w:ind w:left="3600" w:hanging="360"/>
      </w:pPr>
    </w:lvl>
    <w:lvl w:ilvl="5" w:tplc="3D5C5594" w:tentative="1">
      <w:start w:val="1"/>
      <w:numFmt w:val="lowerRoman"/>
      <w:lvlText w:val="%6."/>
      <w:lvlJc w:val="right"/>
      <w:pPr>
        <w:ind w:left="4320" w:hanging="360"/>
      </w:pPr>
    </w:lvl>
    <w:lvl w:ilvl="6" w:tplc="6592F342" w:tentative="1">
      <w:start w:val="1"/>
      <w:numFmt w:val="decimal"/>
      <w:lvlText w:val="%7."/>
      <w:lvlJc w:val="left"/>
      <w:pPr>
        <w:ind w:left="5040" w:hanging="360"/>
      </w:pPr>
    </w:lvl>
    <w:lvl w:ilvl="7" w:tplc="E7703C0A" w:tentative="1">
      <w:start w:val="1"/>
      <w:numFmt w:val="lowerLetter"/>
      <w:lvlText w:val="%8."/>
      <w:lvlJc w:val="left"/>
      <w:pPr>
        <w:ind w:left="5760" w:hanging="360"/>
      </w:pPr>
    </w:lvl>
    <w:lvl w:ilvl="8" w:tplc="CC268348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B296CCC"/>
    <w:multiLevelType w:val="hybridMultilevel"/>
    <w:tmpl w:val="44FA931A"/>
    <w:lvl w:ilvl="0" w:tplc="EE1EA7AA">
      <w:start w:val="1"/>
      <w:numFmt w:val="decimal"/>
      <w:lvlText w:val="%1."/>
      <w:lvlJc w:val="left"/>
      <w:pPr>
        <w:ind w:left="720" w:hanging="360"/>
      </w:pPr>
    </w:lvl>
    <w:lvl w:ilvl="1" w:tplc="90DCC636" w:tentative="1">
      <w:start w:val="1"/>
      <w:numFmt w:val="lowerLetter"/>
      <w:lvlText w:val="%2."/>
      <w:lvlJc w:val="left"/>
      <w:pPr>
        <w:ind w:left="1440" w:hanging="360"/>
      </w:pPr>
    </w:lvl>
    <w:lvl w:ilvl="2" w:tplc="BB02B8FE" w:tentative="1">
      <w:start w:val="1"/>
      <w:numFmt w:val="lowerRoman"/>
      <w:lvlText w:val="%3."/>
      <w:lvlJc w:val="right"/>
      <w:pPr>
        <w:ind w:left="2160" w:hanging="360"/>
      </w:pPr>
    </w:lvl>
    <w:lvl w:ilvl="3" w:tplc="6122E344" w:tentative="1">
      <w:start w:val="1"/>
      <w:numFmt w:val="decimal"/>
      <w:lvlText w:val="%4."/>
      <w:lvlJc w:val="left"/>
      <w:pPr>
        <w:ind w:left="2880" w:hanging="360"/>
      </w:pPr>
    </w:lvl>
    <w:lvl w:ilvl="4" w:tplc="3E444388" w:tentative="1">
      <w:start w:val="1"/>
      <w:numFmt w:val="lowerLetter"/>
      <w:lvlText w:val="%5."/>
      <w:lvlJc w:val="left"/>
      <w:pPr>
        <w:ind w:left="3600" w:hanging="360"/>
      </w:pPr>
    </w:lvl>
    <w:lvl w:ilvl="5" w:tplc="2BBAD816" w:tentative="1">
      <w:start w:val="1"/>
      <w:numFmt w:val="lowerRoman"/>
      <w:lvlText w:val="%6."/>
      <w:lvlJc w:val="right"/>
      <w:pPr>
        <w:ind w:left="4320" w:hanging="360"/>
      </w:pPr>
    </w:lvl>
    <w:lvl w:ilvl="6" w:tplc="4A04081A" w:tentative="1">
      <w:start w:val="1"/>
      <w:numFmt w:val="decimal"/>
      <w:lvlText w:val="%7."/>
      <w:lvlJc w:val="left"/>
      <w:pPr>
        <w:ind w:left="5040" w:hanging="360"/>
      </w:pPr>
    </w:lvl>
    <w:lvl w:ilvl="7" w:tplc="32404300" w:tentative="1">
      <w:start w:val="1"/>
      <w:numFmt w:val="lowerLetter"/>
      <w:lvlText w:val="%8."/>
      <w:lvlJc w:val="left"/>
      <w:pPr>
        <w:ind w:left="5760" w:hanging="360"/>
      </w:pPr>
    </w:lvl>
    <w:lvl w:ilvl="8" w:tplc="B6383520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2BB612E3"/>
    <w:multiLevelType w:val="hybridMultilevel"/>
    <w:tmpl w:val="8B581522"/>
    <w:lvl w:ilvl="0" w:tplc="10A029E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63A41C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28A63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956EA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0A296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71E6B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E4EC6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A66B3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A2E86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1E47A7C"/>
    <w:multiLevelType w:val="hybridMultilevel"/>
    <w:tmpl w:val="71648996"/>
    <w:lvl w:ilvl="0" w:tplc="DBE6BC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F30BF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D827C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0547D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A94FB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8885D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7DEE7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90C3F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F709F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B9E792C"/>
    <w:multiLevelType w:val="hybridMultilevel"/>
    <w:tmpl w:val="9AB48E24"/>
    <w:lvl w:ilvl="0" w:tplc="9996ACF2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52F4BD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9E818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6DAFE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C76E2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3A0FA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AFACA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5003D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8F2AA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0805B49"/>
    <w:multiLevelType w:val="hybridMultilevel"/>
    <w:tmpl w:val="9FDADB24"/>
    <w:lvl w:ilvl="0" w:tplc="77963908">
      <w:start w:val="1"/>
      <w:numFmt w:val="decimal"/>
      <w:lvlText w:val="%1."/>
      <w:lvlJc w:val="left"/>
      <w:pPr>
        <w:ind w:left="720" w:hanging="360"/>
      </w:pPr>
    </w:lvl>
    <w:lvl w:ilvl="1" w:tplc="41420420" w:tentative="1">
      <w:start w:val="1"/>
      <w:numFmt w:val="lowerLetter"/>
      <w:lvlText w:val="%2."/>
      <w:lvlJc w:val="left"/>
      <w:pPr>
        <w:ind w:left="1440" w:hanging="360"/>
      </w:pPr>
    </w:lvl>
    <w:lvl w:ilvl="2" w:tplc="7A9E6E0A" w:tentative="1">
      <w:start w:val="1"/>
      <w:numFmt w:val="lowerRoman"/>
      <w:lvlText w:val="%3."/>
      <w:lvlJc w:val="right"/>
      <w:pPr>
        <w:ind w:left="2160" w:hanging="360"/>
      </w:pPr>
    </w:lvl>
    <w:lvl w:ilvl="3" w:tplc="D18A49FE" w:tentative="1">
      <w:start w:val="1"/>
      <w:numFmt w:val="decimal"/>
      <w:lvlText w:val="%4."/>
      <w:lvlJc w:val="left"/>
      <w:pPr>
        <w:ind w:left="2880" w:hanging="360"/>
      </w:pPr>
    </w:lvl>
    <w:lvl w:ilvl="4" w:tplc="09229E1C" w:tentative="1">
      <w:start w:val="1"/>
      <w:numFmt w:val="lowerLetter"/>
      <w:lvlText w:val="%5."/>
      <w:lvlJc w:val="left"/>
      <w:pPr>
        <w:ind w:left="3600" w:hanging="360"/>
      </w:pPr>
    </w:lvl>
    <w:lvl w:ilvl="5" w:tplc="24F8B006" w:tentative="1">
      <w:start w:val="1"/>
      <w:numFmt w:val="lowerRoman"/>
      <w:lvlText w:val="%6."/>
      <w:lvlJc w:val="right"/>
      <w:pPr>
        <w:ind w:left="4320" w:hanging="360"/>
      </w:pPr>
    </w:lvl>
    <w:lvl w:ilvl="6" w:tplc="7772B8C2" w:tentative="1">
      <w:start w:val="1"/>
      <w:numFmt w:val="decimal"/>
      <w:lvlText w:val="%7."/>
      <w:lvlJc w:val="left"/>
      <w:pPr>
        <w:ind w:left="5040" w:hanging="360"/>
      </w:pPr>
    </w:lvl>
    <w:lvl w:ilvl="7" w:tplc="80D636D0" w:tentative="1">
      <w:start w:val="1"/>
      <w:numFmt w:val="lowerLetter"/>
      <w:lvlText w:val="%8."/>
      <w:lvlJc w:val="left"/>
      <w:pPr>
        <w:ind w:left="5760" w:hanging="360"/>
      </w:pPr>
    </w:lvl>
    <w:lvl w:ilvl="8" w:tplc="5636EBDE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7" w15:restartNumberingAfterBreak="0">
    <w:nsid w:val="67712195"/>
    <w:multiLevelType w:val="hybridMultilevel"/>
    <w:tmpl w:val="16FAD4C4"/>
    <w:lvl w:ilvl="0" w:tplc="1B4449A0">
      <w:start w:val="1"/>
      <w:numFmt w:val="decimal"/>
      <w:lvlText w:val="%1."/>
      <w:lvlJc w:val="left"/>
      <w:pPr>
        <w:ind w:left="720" w:hanging="360"/>
      </w:pPr>
    </w:lvl>
    <w:lvl w:ilvl="1" w:tplc="F7307178" w:tentative="1">
      <w:start w:val="1"/>
      <w:numFmt w:val="lowerLetter"/>
      <w:lvlText w:val="%2."/>
      <w:lvlJc w:val="left"/>
      <w:pPr>
        <w:ind w:left="1440" w:hanging="360"/>
      </w:pPr>
    </w:lvl>
    <w:lvl w:ilvl="2" w:tplc="6F50E906" w:tentative="1">
      <w:start w:val="1"/>
      <w:numFmt w:val="lowerRoman"/>
      <w:lvlText w:val="%3."/>
      <w:lvlJc w:val="right"/>
      <w:pPr>
        <w:ind w:left="2160" w:hanging="360"/>
      </w:pPr>
    </w:lvl>
    <w:lvl w:ilvl="3" w:tplc="35E4E4A8" w:tentative="1">
      <w:start w:val="1"/>
      <w:numFmt w:val="decimal"/>
      <w:lvlText w:val="%4."/>
      <w:lvlJc w:val="left"/>
      <w:pPr>
        <w:ind w:left="2880" w:hanging="360"/>
      </w:pPr>
    </w:lvl>
    <w:lvl w:ilvl="4" w:tplc="B62A017E" w:tentative="1">
      <w:start w:val="1"/>
      <w:numFmt w:val="lowerLetter"/>
      <w:lvlText w:val="%5."/>
      <w:lvlJc w:val="left"/>
      <w:pPr>
        <w:ind w:left="3600" w:hanging="360"/>
      </w:pPr>
    </w:lvl>
    <w:lvl w:ilvl="5" w:tplc="A2A0724A" w:tentative="1">
      <w:start w:val="1"/>
      <w:numFmt w:val="lowerRoman"/>
      <w:lvlText w:val="%6."/>
      <w:lvlJc w:val="right"/>
      <w:pPr>
        <w:ind w:left="4320" w:hanging="360"/>
      </w:pPr>
    </w:lvl>
    <w:lvl w:ilvl="6" w:tplc="DAE89352" w:tentative="1">
      <w:start w:val="1"/>
      <w:numFmt w:val="decimal"/>
      <w:lvlText w:val="%7."/>
      <w:lvlJc w:val="left"/>
      <w:pPr>
        <w:ind w:left="5040" w:hanging="360"/>
      </w:pPr>
    </w:lvl>
    <w:lvl w:ilvl="7" w:tplc="53E053E2" w:tentative="1">
      <w:start w:val="1"/>
      <w:numFmt w:val="lowerLetter"/>
      <w:lvlText w:val="%8."/>
      <w:lvlJc w:val="left"/>
      <w:pPr>
        <w:ind w:left="5760" w:hanging="360"/>
      </w:pPr>
    </w:lvl>
    <w:lvl w:ilvl="8" w:tplc="70ACDBD2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8" w15:restartNumberingAfterBreak="0">
    <w:nsid w:val="776F2414"/>
    <w:multiLevelType w:val="hybridMultilevel"/>
    <w:tmpl w:val="89841308"/>
    <w:lvl w:ilvl="0" w:tplc="9A764DC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BDB459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DF071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6EE24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16C9D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ABA92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3A45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67A2E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178FE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28545629">
    <w:abstractNumId w:val="6"/>
  </w:num>
  <w:num w:numId="2" w16cid:durableId="555823173">
    <w:abstractNumId w:val="2"/>
  </w:num>
  <w:num w:numId="3" w16cid:durableId="465394307">
    <w:abstractNumId w:val="3"/>
  </w:num>
  <w:num w:numId="4" w16cid:durableId="448398527">
    <w:abstractNumId w:val="1"/>
  </w:num>
  <w:num w:numId="5" w16cid:durableId="1566063081">
    <w:abstractNumId w:val="8"/>
  </w:num>
  <w:num w:numId="6" w16cid:durableId="1065950051">
    <w:abstractNumId w:val="4"/>
  </w:num>
  <w:num w:numId="7" w16cid:durableId="1091588543">
    <w:abstractNumId w:val="0"/>
  </w:num>
  <w:num w:numId="8" w16cid:durableId="806121640">
    <w:abstractNumId w:val="7"/>
  </w:num>
  <w:num w:numId="9" w16cid:durableId="14041343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18E2"/>
    <w:rsid w:val="00034E4F"/>
    <w:rsid w:val="0026751B"/>
    <w:rsid w:val="00272536"/>
    <w:rsid w:val="003E714A"/>
    <w:rsid w:val="004618A4"/>
    <w:rsid w:val="004A47FD"/>
    <w:rsid w:val="005461A8"/>
    <w:rsid w:val="00684BF4"/>
    <w:rsid w:val="00685CC3"/>
    <w:rsid w:val="0071461D"/>
    <w:rsid w:val="0078317F"/>
    <w:rsid w:val="007C347A"/>
    <w:rsid w:val="009818E2"/>
    <w:rsid w:val="00A900D1"/>
    <w:rsid w:val="00C622D0"/>
    <w:rsid w:val="00D120F9"/>
    <w:rsid w:val="00D222B0"/>
    <w:rsid w:val="00D3590B"/>
    <w:rsid w:val="00DA6329"/>
    <w:rsid w:val="00E316E8"/>
    <w:rsid w:val="00E5686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16EC31A8"/>
  <w15:docId w15:val="{6DBBB15F-D8DD-E242-9557-8E7EA2CF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Pr>
      <w:sz w:val="24"/>
      <w:szCs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Normal"/>
    <w:next w:val="Normal"/>
    <w:link w:val="Heading1Char"/>
    <w:uiPriority w:val="9"/>
    <w:qFormat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itre21">
    <w:name w:val="Titre 21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re31">
    <w:name w:val="Titre 31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itre41">
    <w:name w:val="Titre 41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itre51">
    <w:name w:val="Titre 51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itre61">
    <w:name w:val="Titre 61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itre71">
    <w:name w:val="Titre 71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re81">
    <w:name w:val="Titre 81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Titre91">
    <w:name w:val="Titre 91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ansinterligne">
    <w:name w:val="No Spacing"/>
    <w:uiPriority w:val="1"/>
    <w:qFormat/>
  </w:style>
  <w:style w:type="character" w:customStyle="1" w:styleId="Heading1Char">
    <w:name w:val="Heading 1 Char"/>
    <w:link w:val="Titre1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link w:val="Titre21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Titre31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Titre41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Titre51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Titre61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Titre71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Titre81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Titre91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reCar">
    <w:name w:val="Titre Car"/>
    <w:link w:val="Titr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link w:val="Sous-titr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centuationlgre">
    <w:name w:val="Subtle Emphasis"/>
    <w:uiPriority w:val="19"/>
    <w:qFormat/>
    <w:rPr>
      <w:i/>
      <w:iCs/>
      <w:color w:val="808080" w:themeColor="text1" w:themeTint="7F"/>
    </w:rPr>
  </w:style>
  <w:style w:type="character" w:styleId="Accentuation">
    <w:name w:val="Emphasis"/>
    <w:uiPriority w:val="20"/>
    <w:qFormat/>
    <w:rPr>
      <w:i/>
      <w:iCs/>
    </w:rPr>
  </w:style>
  <w:style w:type="character" w:styleId="Accentuationintense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lev">
    <w:name w:val="Strong"/>
    <w:uiPriority w:val="22"/>
    <w:qFormat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Pr>
      <w:i/>
      <w:iCs/>
      <w:color w:val="000000" w:themeColor="text1"/>
    </w:rPr>
  </w:style>
  <w:style w:type="character" w:customStyle="1" w:styleId="CitationCar">
    <w:name w:val="Citation Car"/>
    <w:link w:val="Citation"/>
    <w:uiPriority w:val="2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link w:val="Citationintense"/>
    <w:uiPriority w:val="30"/>
    <w:rPr>
      <w:b/>
      <w:bCs/>
      <w:i/>
      <w:iCs/>
      <w:color w:val="4F81BD" w:themeColor="accent1"/>
    </w:rPr>
  </w:style>
  <w:style w:type="character" w:styleId="Rfrencelgre">
    <w:name w:val="Subtle Reference"/>
    <w:uiPriority w:val="31"/>
    <w:qFormat/>
    <w:rPr>
      <w:smallCaps/>
      <w:color w:val="C0504D" w:themeColor="accent2"/>
      <w:u w:val="single"/>
    </w:rPr>
  </w:style>
  <w:style w:type="character" w:styleId="Rfrenceintense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uiPriority w:val="33"/>
    <w:qFormat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customStyle="1" w:styleId="Notedebasdepage1">
    <w:name w:val="Note de bas de page1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link w:val="Notedebasdepage1"/>
    <w:uiPriority w:val="99"/>
    <w:semiHidden/>
    <w:rPr>
      <w:sz w:val="20"/>
      <w:szCs w:val="20"/>
    </w:rPr>
  </w:style>
  <w:style w:type="character" w:customStyle="1" w:styleId="Appelnotedebasdep1">
    <w:name w:val="Appel note de bas de p.1"/>
    <w:uiPriority w:val="99"/>
    <w:semiHidden/>
    <w:unhideWhenUsed/>
    <w:rPr>
      <w:vertAlign w:val="superscript"/>
    </w:rPr>
  </w:style>
  <w:style w:type="paragraph" w:customStyle="1" w:styleId="Notedefin1">
    <w:name w:val="Note de fin1"/>
    <w:basedOn w:val="Normal"/>
    <w:link w:val="EndnoteTextChar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link w:val="Notedefin1"/>
    <w:uiPriority w:val="99"/>
    <w:semiHidden/>
    <w:rPr>
      <w:sz w:val="20"/>
      <w:szCs w:val="20"/>
    </w:rPr>
  </w:style>
  <w:style w:type="character" w:customStyle="1" w:styleId="Appeldenotedefin1">
    <w:name w:val="Appel de note de fin1"/>
    <w:uiPriority w:val="99"/>
    <w:semiHidden/>
    <w:unhideWhenUsed/>
    <w:rPr>
      <w:vertAlign w:val="superscript"/>
    </w:r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TextebrutCar">
    <w:name w:val="Texte brut Car"/>
    <w:link w:val="Textebrut"/>
    <w:uiPriority w:val="99"/>
    <w:rPr>
      <w:rFonts w:ascii="Courier New" w:hAnsi="Courier New" w:cs="Courier New"/>
      <w:sz w:val="21"/>
      <w:szCs w:val="21"/>
    </w:rPr>
  </w:style>
  <w:style w:type="paragraph" w:customStyle="1" w:styleId="En-tte1">
    <w:name w:val="En-tête1"/>
    <w:basedOn w:val="Normal"/>
    <w:link w:val="HeaderChar"/>
    <w:uiPriority w:val="99"/>
    <w:unhideWhenUsed/>
  </w:style>
  <w:style w:type="character" w:customStyle="1" w:styleId="HeaderChar">
    <w:name w:val="Header Char"/>
    <w:link w:val="En-tte1"/>
    <w:uiPriority w:val="99"/>
  </w:style>
  <w:style w:type="paragraph" w:customStyle="1" w:styleId="Pieddepage1">
    <w:name w:val="Pied de page1"/>
    <w:basedOn w:val="Normal"/>
    <w:link w:val="FooterChar"/>
    <w:uiPriority w:val="99"/>
    <w:unhideWhenUsed/>
  </w:style>
  <w:style w:type="character" w:customStyle="1" w:styleId="FooterChar">
    <w:name w:val="Footer Char"/>
    <w:link w:val="Pieddepage1"/>
    <w:uiPriority w:val="99"/>
  </w:style>
  <w:style w:type="table" w:styleId="Grilledutableau">
    <w:name w:val="Table Grid"/>
    <w:basedOn w:val="Tableau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mbria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1033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Perso</Company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KLEMAN-MARIAC</dc:creator>
  <cp:lastModifiedBy>chantal KLEMAN</cp:lastModifiedBy>
  <cp:revision>4</cp:revision>
  <dcterms:created xsi:type="dcterms:W3CDTF">2022-08-23T09:23:00Z</dcterms:created>
  <dcterms:modified xsi:type="dcterms:W3CDTF">2024-09-04T08:55:00Z</dcterms:modified>
</cp:coreProperties>
</file>