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06"/>
      </w:tblGrid>
      <w:tr w:rsidR="005E49F6" w:rsidRPr="00B777CD" w14:paraId="4F064E40" w14:textId="77777777" w:rsidTr="005E49F6">
        <w:tc>
          <w:tcPr>
            <w:tcW w:w="9206" w:type="dxa"/>
          </w:tcPr>
          <w:p w14:paraId="780766F9" w14:textId="77777777" w:rsidR="005E49F6" w:rsidRPr="00B777CD" w:rsidRDefault="005E49F6" w:rsidP="005E49F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programme de c</w:t>
            </w:r>
            <w:r w:rsidR="000630CB">
              <w:rPr>
                <w:rFonts w:ascii="Times New Roman" w:hAnsi="Times New Roman"/>
                <w:b/>
                <w:sz w:val="18"/>
                <w:szCs w:val="18"/>
              </w:rPr>
              <w:t>olle BIOSPE2 n°18 – semaine du 11 au 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février 2019</w:t>
            </w:r>
          </w:p>
        </w:tc>
      </w:tr>
    </w:tbl>
    <w:p w14:paraId="3FF4C764" w14:textId="77777777" w:rsidR="005E49F6" w:rsidRPr="00E21D87" w:rsidRDefault="005E49F6" w:rsidP="005E49F6">
      <w:pPr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14:paraId="2C920E83" w14:textId="77777777" w:rsidR="005E49F6" w:rsidRDefault="005E49F6" w:rsidP="005E49F6">
      <w:pPr>
        <w:jc w:val="both"/>
        <w:outlineLvl w:val="0"/>
        <w:rPr>
          <w:rFonts w:ascii="Times New Roman" w:hAnsi="Times New Roman"/>
          <w:b/>
          <w:sz w:val="20"/>
        </w:rPr>
      </w:pPr>
    </w:p>
    <w:p w14:paraId="7A43807E" w14:textId="77777777" w:rsidR="005E49F6" w:rsidRP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>REVISIONS DE 1</w:t>
      </w:r>
      <w:r w:rsidRPr="005E49F6">
        <w:rPr>
          <w:rFonts w:ascii="Times New Roman" w:hAnsi="Times New Roman"/>
          <w:b/>
          <w:sz w:val="18"/>
          <w:szCs w:val="18"/>
          <w:vertAlign w:val="superscript"/>
        </w:rPr>
        <w:t>ère</w:t>
      </w:r>
      <w:r w:rsidRPr="005E49F6">
        <w:rPr>
          <w:rFonts w:ascii="Times New Roman" w:hAnsi="Times New Roman"/>
          <w:b/>
          <w:sz w:val="18"/>
          <w:szCs w:val="18"/>
        </w:rPr>
        <w:t xml:space="preserve"> ANNEE</w:t>
      </w:r>
    </w:p>
    <w:p w14:paraId="0AA557DD" w14:textId="77777777" w:rsidR="005E49F6" w:rsidRP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042876F5" w14:textId="77777777" w:rsidR="005E49F6" w:rsidRPr="005E49F6" w:rsidRDefault="005E49F6" w:rsidP="005E49F6">
      <w:pPr>
        <w:jc w:val="both"/>
        <w:rPr>
          <w:b/>
          <w:i/>
          <w:sz w:val="18"/>
          <w:szCs w:val="18"/>
        </w:rPr>
      </w:pPr>
      <w:r w:rsidRPr="005E49F6">
        <w:rPr>
          <w:b/>
          <w:i/>
          <w:sz w:val="18"/>
          <w:szCs w:val="18"/>
        </w:rPr>
        <w:t xml:space="preserve">+ La diversification des génomes </w:t>
      </w:r>
      <w:r w:rsidRPr="005E49F6">
        <w:rPr>
          <w:rFonts w:ascii="Times New Roman" w:hAnsi="Times New Roman"/>
          <w:b/>
          <w:i/>
          <w:sz w:val="18"/>
          <w:szCs w:val="18"/>
        </w:rPr>
        <w:t>&gt; lien avec mécanismes de l'évolution</w:t>
      </w:r>
    </w:p>
    <w:p w14:paraId="1F6834ED" w14:textId="77777777" w:rsidR="005E49F6" w:rsidRPr="005E49F6" w:rsidRDefault="005E49F6" w:rsidP="005E49F6">
      <w:pPr>
        <w:jc w:val="both"/>
        <w:rPr>
          <w:sz w:val="18"/>
          <w:szCs w:val="18"/>
          <w:u w:val="single"/>
        </w:rPr>
      </w:pPr>
      <w:r w:rsidRPr="005E49F6">
        <w:rPr>
          <w:sz w:val="18"/>
          <w:szCs w:val="18"/>
        </w:rPr>
        <w:sym w:font="Symbol" w:char="F0B7"/>
      </w:r>
      <w:r w:rsidRPr="005E49F6">
        <w:rPr>
          <w:sz w:val="18"/>
          <w:szCs w:val="18"/>
        </w:rPr>
        <w:t xml:space="preserve"> </w:t>
      </w:r>
      <w:r w:rsidRPr="005E49F6">
        <w:rPr>
          <w:sz w:val="18"/>
          <w:szCs w:val="18"/>
          <w:u w:val="single"/>
        </w:rPr>
        <w:t>Les mutations sont la seule cause de diversification des allèles</w:t>
      </w:r>
    </w:p>
    <w:p w14:paraId="7BC32A1B" w14:textId="77777777" w:rsidR="005E49F6" w:rsidRPr="005E49F6" w:rsidRDefault="005E49F6" w:rsidP="005E49F6">
      <w:pPr>
        <w:ind w:left="284"/>
        <w:jc w:val="both"/>
        <w:rPr>
          <w:sz w:val="18"/>
          <w:szCs w:val="18"/>
        </w:rPr>
      </w:pPr>
      <w:r w:rsidRPr="005E49F6">
        <w:rPr>
          <w:sz w:val="18"/>
          <w:szCs w:val="18"/>
        </w:rPr>
        <w:t>- Mise en évidence d’une variabilité génétique par l’étude de mutants : mutation ponctuelle provoquant la drépanocytose, diversité allélique liée aux thalassémies. L’origine des lésions de l’ADN pendant l’interphase : lésions spontanées et provoquées par des agents mutagènes physiques et chimiques. Devenir des lésions : réparation ou apparition d’une mutation après réplication. Diversité des mutations : mutations ponctuelles ou chromosomiques. Conséquences des mutations : à court terme (selon l’expression ou non de la mutation, selon la cellule touchée), à long terme (des phénomènes favorables à l’espèce, familles multigéniques)</w:t>
      </w:r>
    </w:p>
    <w:p w14:paraId="09334EFD" w14:textId="77777777" w:rsidR="005E49F6" w:rsidRPr="005E49F6" w:rsidRDefault="005E49F6" w:rsidP="005E49F6">
      <w:pPr>
        <w:jc w:val="both"/>
        <w:rPr>
          <w:sz w:val="18"/>
          <w:szCs w:val="18"/>
        </w:rPr>
      </w:pPr>
      <w:r w:rsidRPr="005E49F6">
        <w:rPr>
          <w:sz w:val="18"/>
          <w:szCs w:val="18"/>
        </w:rPr>
        <w:sym w:font="Symbol" w:char="F0B7"/>
      </w:r>
      <w:r w:rsidRPr="005E49F6">
        <w:rPr>
          <w:sz w:val="18"/>
          <w:szCs w:val="18"/>
        </w:rPr>
        <w:t xml:space="preserve"> </w:t>
      </w:r>
      <w:r w:rsidRPr="005E49F6">
        <w:rPr>
          <w:sz w:val="18"/>
          <w:szCs w:val="18"/>
          <w:u w:val="single"/>
        </w:rPr>
        <w:t>La reproduction sexuée crée de nouvelles associations d’allèles</w:t>
      </w:r>
    </w:p>
    <w:p w14:paraId="1069F915" w14:textId="77777777" w:rsidR="005E49F6" w:rsidRPr="005E49F6" w:rsidRDefault="005E49F6" w:rsidP="005E49F6">
      <w:pPr>
        <w:ind w:left="284"/>
        <w:jc w:val="both"/>
        <w:rPr>
          <w:sz w:val="18"/>
          <w:szCs w:val="18"/>
        </w:rPr>
      </w:pPr>
      <w:r w:rsidRPr="005E49F6">
        <w:rPr>
          <w:sz w:val="18"/>
          <w:szCs w:val="18"/>
        </w:rPr>
        <w:t xml:space="preserve">- La méiose, un mécanisme donnant naissance à quatre cellules haploïdes et génétiquement originales : les conséquences génétiques sont déduites de l’étude des produits de la méiose (notion de test-cross chez les diploïdes) ; brassage </w:t>
      </w:r>
      <w:proofErr w:type="spellStart"/>
      <w:r w:rsidRPr="005E49F6">
        <w:rPr>
          <w:sz w:val="18"/>
          <w:szCs w:val="18"/>
        </w:rPr>
        <w:t>interchromosomique</w:t>
      </w:r>
      <w:proofErr w:type="spellEnd"/>
      <w:r w:rsidRPr="005E49F6">
        <w:rPr>
          <w:sz w:val="18"/>
          <w:szCs w:val="18"/>
        </w:rPr>
        <w:t xml:space="preserve"> et brassage </w:t>
      </w:r>
      <w:proofErr w:type="spellStart"/>
      <w:r w:rsidRPr="005E49F6">
        <w:rPr>
          <w:sz w:val="18"/>
          <w:szCs w:val="18"/>
        </w:rPr>
        <w:t>intrachro</w:t>
      </w:r>
      <w:r w:rsidR="00734ED9">
        <w:rPr>
          <w:sz w:val="18"/>
          <w:szCs w:val="18"/>
        </w:rPr>
        <w:t>mosomique</w:t>
      </w:r>
      <w:proofErr w:type="spellEnd"/>
      <w:r w:rsidR="00734ED9">
        <w:rPr>
          <w:sz w:val="18"/>
          <w:szCs w:val="18"/>
        </w:rPr>
        <w:t xml:space="preserve"> à l'origine d'éventuel</w:t>
      </w:r>
      <w:bookmarkStart w:id="0" w:name="_GoBack"/>
      <w:bookmarkEnd w:id="0"/>
      <w:r w:rsidRPr="005E49F6">
        <w:rPr>
          <w:sz w:val="18"/>
          <w:szCs w:val="18"/>
        </w:rPr>
        <w:t>s brassages alléliques</w:t>
      </w:r>
    </w:p>
    <w:p w14:paraId="4C8564CF" w14:textId="77777777" w:rsidR="005E49F6" w:rsidRPr="005E49F6" w:rsidRDefault="005E49F6" w:rsidP="005E49F6">
      <w:pPr>
        <w:ind w:left="284"/>
        <w:jc w:val="both"/>
        <w:rPr>
          <w:sz w:val="18"/>
          <w:szCs w:val="18"/>
        </w:rPr>
      </w:pPr>
      <w:r w:rsidRPr="005E49F6">
        <w:rPr>
          <w:sz w:val="18"/>
          <w:szCs w:val="18"/>
        </w:rPr>
        <w:t>- La fécondation, formation d’un zygote présentant de nouvelles combinaisons alléliques : retour à la diploïdie, la fécondation croisée favorise l’hétérozygotie (allogamie et autogamie)</w:t>
      </w:r>
    </w:p>
    <w:p w14:paraId="34792C4C" w14:textId="77777777" w:rsidR="005E49F6" w:rsidRPr="005E49F6" w:rsidRDefault="005E49F6" w:rsidP="005E49F6">
      <w:pPr>
        <w:jc w:val="both"/>
        <w:rPr>
          <w:sz w:val="18"/>
          <w:szCs w:val="18"/>
          <w:u w:val="single"/>
        </w:rPr>
      </w:pPr>
      <w:r w:rsidRPr="005E49F6">
        <w:rPr>
          <w:sz w:val="18"/>
          <w:szCs w:val="18"/>
        </w:rPr>
        <w:sym w:font="Symbol" w:char="F0B7"/>
      </w:r>
      <w:r w:rsidRPr="005E49F6">
        <w:rPr>
          <w:sz w:val="18"/>
          <w:szCs w:val="18"/>
        </w:rPr>
        <w:t xml:space="preserve"> </w:t>
      </w:r>
      <w:r w:rsidRPr="005E49F6">
        <w:rPr>
          <w:sz w:val="18"/>
          <w:szCs w:val="18"/>
          <w:u w:val="single"/>
        </w:rPr>
        <w:t>Les transferts horizontaux de gènes participent à la diversification des génomes</w:t>
      </w:r>
    </w:p>
    <w:p w14:paraId="27A523F2" w14:textId="77777777" w:rsidR="005E49F6" w:rsidRPr="005E49F6" w:rsidRDefault="005E49F6" w:rsidP="005E49F6">
      <w:pPr>
        <w:ind w:left="284"/>
        <w:jc w:val="both"/>
        <w:rPr>
          <w:sz w:val="18"/>
          <w:szCs w:val="18"/>
        </w:rPr>
      </w:pPr>
      <w:r w:rsidRPr="005E49F6">
        <w:rPr>
          <w:sz w:val="18"/>
          <w:szCs w:val="18"/>
        </w:rPr>
        <w:t>- Transferts par conjugaison entre eubactéries : mise en évidence, principe de la conjugaison grâce au facteur F, bactéries HFR ; conséquences (adaptation rapide, implication sur la phylogénie)</w:t>
      </w:r>
    </w:p>
    <w:p w14:paraId="0560C792" w14:textId="77777777" w:rsidR="005E49F6" w:rsidRP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6CD4D88B" w14:textId="77777777" w:rsidR="005E49F6" w:rsidRPr="005E49F6" w:rsidRDefault="005E49F6" w:rsidP="005E49F6">
      <w:pPr>
        <w:rPr>
          <w:b/>
          <w:bCs/>
          <w:i/>
          <w:sz w:val="18"/>
          <w:szCs w:val="18"/>
        </w:rPr>
      </w:pPr>
      <w:r w:rsidRPr="005E49F6">
        <w:rPr>
          <w:b/>
          <w:bCs/>
          <w:i/>
          <w:sz w:val="18"/>
          <w:szCs w:val="18"/>
        </w:rPr>
        <w:t xml:space="preserve">+ L'expression génétique </w:t>
      </w:r>
    </w:p>
    <w:p w14:paraId="3C8448A7" w14:textId="77777777" w:rsidR="005E49F6" w:rsidRPr="005E49F6" w:rsidRDefault="005E49F6" w:rsidP="005E49F6">
      <w:pPr>
        <w:rPr>
          <w:sz w:val="18"/>
          <w:szCs w:val="18"/>
          <w:u w:val="single"/>
        </w:rPr>
      </w:pPr>
      <w:r w:rsidRPr="005E49F6">
        <w:rPr>
          <w:b/>
          <w:bCs/>
          <w:i/>
          <w:sz w:val="18"/>
          <w:szCs w:val="18"/>
        </w:rPr>
        <w:t xml:space="preserve"> </w:t>
      </w:r>
      <w:r w:rsidRPr="005E49F6">
        <w:rPr>
          <w:sz w:val="18"/>
          <w:szCs w:val="18"/>
        </w:rPr>
        <w:sym w:font="Symbol" w:char="F0B7"/>
      </w:r>
      <w:r w:rsidRPr="005E49F6">
        <w:rPr>
          <w:sz w:val="18"/>
          <w:szCs w:val="18"/>
        </w:rPr>
        <w:t xml:space="preserve"> </w:t>
      </w:r>
      <w:r w:rsidRPr="005E49F6">
        <w:rPr>
          <w:sz w:val="18"/>
          <w:szCs w:val="18"/>
          <w:u w:val="single"/>
        </w:rPr>
        <w:t>La transcription : première étape de l’expression du génome</w:t>
      </w:r>
    </w:p>
    <w:p w14:paraId="39E407C2" w14:textId="77777777" w:rsidR="005E49F6" w:rsidRPr="005E49F6" w:rsidRDefault="005E49F6" w:rsidP="005E49F6">
      <w:pPr>
        <w:rPr>
          <w:sz w:val="18"/>
          <w:szCs w:val="18"/>
          <w:u w:val="single"/>
        </w:rPr>
      </w:pPr>
      <w:r w:rsidRPr="005E49F6">
        <w:rPr>
          <w:sz w:val="18"/>
          <w:szCs w:val="18"/>
        </w:rPr>
        <w:sym w:font="Symbol" w:char="F0B7"/>
      </w:r>
      <w:r w:rsidRPr="005E49F6">
        <w:rPr>
          <w:sz w:val="18"/>
          <w:szCs w:val="18"/>
        </w:rPr>
        <w:t xml:space="preserve"> </w:t>
      </w:r>
      <w:r w:rsidRPr="005E49F6">
        <w:rPr>
          <w:sz w:val="18"/>
          <w:szCs w:val="18"/>
          <w:u w:val="single"/>
        </w:rPr>
        <w:t>La traduction : seconde étape, synthèse des protéines par décodage de l’information des ARN</w:t>
      </w:r>
    </w:p>
    <w:p w14:paraId="7C0A7630" w14:textId="77777777" w:rsidR="005E49F6" w:rsidRPr="005E49F6" w:rsidRDefault="005E49F6" w:rsidP="005E49F6">
      <w:pPr>
        <w:jc w:val="both"/>
        <w:outlineLvl w:val="0"/>
        <w:rPr>
          <w:rFonts w:ascii="Times New Roman" w:hAnsi="Times New Roman"/>
          <w:b/>
          <w:i/>
          <w:sz w:val="18"/>
          <w:szCs w:val="18"/>
        </w:rPr>
      </w:pPr>
      <w:r w:rsidRPr="005E49F6">
        <w:rPr>
          <w:rFonts w:ascii="Times New Roman" w:hAnsi="Times New Roman"/>
          <w:b/>
          <w:i/>
          <w:sz w:val="18"/>
          <w:szCs w:val="18"/>
        </w:rPr>
        <w:t>&gt; le contrôle de l'expression génétique n'est pas encore au programme de révision</w:t>
      </w:r>
    </w:p>
    <w:p w14:paraId="3865120A" w14:textId="77777777" w:rsidR="005E49F6" w:rsidRPr="005E49F6" w:rsidRDefault="005E49F6" w:rsidP="005E49F6">
      <w:pPr>
        <w:jc w:val="both"/>
        <w:outlineLvl w:val="0"/>
        <w:rPr>
          <w:rFonts w:ascii="Times New Roman" w:hAnsi="Times New Roman"/>
          <w:b/>
          <w:i/>
          <w:sz w:val="18"/>
          <w:szCs w:val="18"/>
        </w:rPr>
      </w:pPr>
      <w:r w:rsidRPr="005E49F6">
        <w:rPr>
          <w:rFonts w:ascii="Times New Roman" w:hAnsi="Times New Roman"/>
          <w:b/>
          <w:i/>
          <w:sz w:val="18"/>
          <w:szCs w:val="18"/>
        </w:rPr>
        <w:t>&gt; revoir les bases azotées et la complémentarité de bases</w:t>
      </w:r>
    </w:p>
    <w:p w14:paraId="1871D430" w14:textId="77777777" w:rsid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61E60502" w14:textId="77777777" w:rsidR="000630CB" w:rsidRPr="005E49F6" w:rsidRDefault="000630CB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505B1A2F" w14:textId="77777777" w:rsid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52084B99" w14:textId="77777777" w:rsidR="005E49F6" w:rsidRDefault="005E49F6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>REVISIONS DE 2</w:t>
      </w:r>
      <w:r w:rsidRPr="005E49F6">
        <w:rPr>
          <w:rFonts w:ascii="Times New Roman" w:hAnsi="Times New Roman"/>
          <w:b/>
          <w:sz w:val="18"/>
          <w:szCs w:val="18"/>
          <w:vertAlign w:val="superscript"/>
        </w:rPr>
        <w:t xml:space="preserve">nde </w:t>
      </w:r>
      <w:r w:rsidRPr="005E49F6">
        <w:rPr>
          <w:rFonts w:ascii="Times New Roman" w:hAnsi="Times New Roman"/>
          <w:b/>
          <w:sz w:val="18"/>
          <w:szCs w:val="18"/>
        </w:rPr>
        <w:t>ANNEE</w:t>
      </w:r>
    </w:p>
    <w:p w14:paraId="23491436" w14:textId="77777777" w:rsidR="000630CB" w:rsidRPr="005E49F6" w:rsidRDefault="000630CB" w:rsidP="005E49F6">
      <w:pPr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14:paraId="4599171C" w14:textId="77777777" w:rsidR="005E49F6" w:rsidRPr="005E49F6" w:rsidRDefault="005E49F6" w:rsidP="005E49F6">
      <w:pPr>
        <w:jc w:val="both"/>
        <w:rPr>
          <w:rFonts w:ascii="Times New Roman" w:hAnsi="Times New Roman"/>
          <w:b/>
          <w:i/>
          <w:sz w:val="18"/>
          <w:szCs w:val="18"/>
        </w:rPr>
      </w:pPr>
      <w:r w:rsidRPr="005E49F6">
        <w:rPr>
          <w:rFonts w:ascii="Times New Roman" w:hAnsi="Times New Roman"/>
          <w:b/>
          <w:i/>
          <w:sz w:val="18"/>
          <w:szCs w:val="18"/>
        </w:rPr>
        <w:t>+ Les mécanismes de l'évolution des populations</w:t>
      </w:r>
    </w:p>
    <w:p w14:paraId="1D186F8E" w14:textId="77777777" w:rsidR="005E49F6" w:rsidRPr="005E49F6" w:rsidRDefault="005E49F6" w:rsidP="005E49F6">
      <w:pPr>
        <w:jc w:val="both"/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sz w:val="18"/>
          <w:szCs w:val="18"/>
          <w:u w:val="single"/>
        </w:rPr>
        <w:t>- des exemples d'étude expérimentale de l'évolution</w:t>
      </w:r>
      <w:r w:rsidRPr="005E49F6">
        <w:rPr>
          <w:rFonts w:ascii="Times New Roman" w:hAnsi="Times New Roman"/>
          <w:sz w:val="18"/>
          <w:szCs w:val="18"/>
        </w:rPr>
        <w:t xml:space="preserve"> = </w:t>
      </w:r>
      <w:r w:rsidRPr="005E49F6">
        <w:rPr>
          <w:rFonts w:ascii="Times New Roman" w:hAnsi="Times New Roman"/>
          <w:b/>
          <w:sz w:val="18"/>
          <w:szCs w:val="18"/>
        </w:rPr>
        <w:t xml:space="preserve">A. l'expérience de </w:t>
      </w:r>
      <w:proofErr w:type="spellStart"/>
      <w:r w:rsidRPr="005E49F6">
        <w:rPr>
          <w:rFonts w:ascii="Times New Roman" w:hAnsi="Times New Roman"/>
          <w:b/>
          <w:sz w:val="18"/>
          <w:szCs w:val="18"/>
        </w:rPr>
        <w:t>Luria</w:t>
      </w:r>
      <w:proofErr w:type="spellEnd"/>
      <w:r w:rsidRPr="005E49F6">
        <w:rPr>
          <w:rFonts w:ascii="Times New Roman" w:hAnsi="Times New Roman"/>
          <w:b/>
          <w:sz w:val="18"/>
          <w:szCs w:val="18"/>
        </w:rPr>
        <w:t>-Delbrück</w:t>
      </w:r>
      <w:r w:rsidRPr="005E49F6">
        <w:rPr>
          <w:rFonts w:ascii="Times New Roman" w:hAnsi="Times New Roman"/>
          <w:sz w:val="18"/>
          <w:szCs w:val="18"/>
        </w:rPr>
        <w:t xml:space="preserve"> montre le caractère aléatoire et indépendant des mutations vis à vis de la sélection; </w:t>
      </w:r>
      <w:r w:rsidRPr="005E49F6">
        <w:rPr>
          <w:rFonts w:ascii="Times New Roman" w:hAnsi="Times New Roman"/>
          <w:b/>
          <w:sz w:val="18"/>
          <w:szCs w:val="18"/>
        </w:rPr>
        <w:t>B. mise en évidence d'une sélection naturelle</w:t>
      </w:r>
      <w:r w:rsidRPr="005E49F6">
        <w:rPr>
          <w:rFonts w:ascii="Times New Roman" w:hAnsi="Times New Roman"/>
          <w:sz w:val="18"/>
          <w:szCs w:val="18"/>
        </w:rPr>
        <w:t xml:space="preserve"> (ex de la phalène du bouleau, avec les </w:t>
      </w:r>
      <w:proofErr w:type="spellStart"/>
      <w:r w:rsidRPr="005E49F6">
        <w:rPr>
          <w:rFonts w:ascii="Times New Roman" w:hAnsi="Times New Roman"/>
          <w:sz w:val="18"/>
          <w:szCs w:val="18"/>
        </w:rPr>
        <w:t>exp</w:t>
      </w:r>
      <w:proofErr w:type="spellEnd"/>
      <w:r w:rsidRPr="005E49F6">
        <w:rPr>
          <w:rFonts w:ascii="Times New Roman" w:hAnsi="Times New Roman"/>
          <w:sz w:val="18"/>
          <w:szCs w:val="18"/>
        </w:rPr>
        <w:t xml:space="preserve"> de </w:t>
      </w:r>
      <w:proofErr w:type="spellStart"/>
      <w:r w:rsidRPr="005E49F6">
        <w:rPr>
          <w:rFonts w:ascii="Times New Roman" w:hAnsi="Times New Roman"/>
          <w:sz w:val="18"/>
          <w:szCs w:val="18"/>
        </w:rPr>
        <w:t>Kettlewell</w:t>
      </w:r>
      <w:proofErr w:type="spellEnd"/>
      <w:r w:rsidRPr="005E49F6">
        <w:rPr>
          <w:rFonts w:ascii="Times New Roman" w:hAnsi="Times New Roman"/>
          <w:sz w:val="18"/>
          <w:szCs w:val="18"/>
        </w:rPr>
        <w:t>); les conditions nécessaires à la réalisation de la sélection naturelle</w:t>
      </w:r>
      <w:r w:rsidRPr="005E49F6">
        <w:rPr>
          <w:rFonts w:ascii="Times New Roman" w:hAnsi="Times New Roman"/>
          <w:b/>
          <w:sz w:val="18"/>
          <w:szCs w:val="18"/>
        </w:rPr>
        <w:t xml:space="preserve">; C. des observations montrant une divergence rapide entre 2 populations </w:t>
      </w:r>
      <w:r w:rsidRPr="005E49F6">
        <w:rPr>
          <w:rFonts w:ascii="Times New Roman" w:hAnsi="Times New Roman"/>
          <w:sz w:val="18"/>
          <w:szCs w:val="18"/>
        </w:rPr>
        <w:t>(dans 2 milieux différents : ex des lézards des îles croates; ou dans un même milieu : divergence de 2 populations bactériennes dans un même tube à essai)</w:t>
      </w:r>
    </w:p>
    <w:p w14:paraId="4D7C6105" w14:textId="77777777" w:rsidR="005E49F6" w:rsidRDefault="005E49F6" w:rsidP="005E49F6">
      <w:pPr>
        <w:rPr>
          <w:rFonts w:ascii="Times New Roman" w:hAnsi="Times New Roman"/>
          <w:sz w:val="18"/>
          <w:szCs w:val="18"/>
          <w:u w:val="single"/>
        </w:rPr>
      </w:pPr>
    </w:p>
    <w:p w14:paraId="37A2CCC4" w14:textId="77777777" w:rsidR="005E49F6" w:rsidRPr="005E49F6" w:rsidRDefault="005E49F6" w:rsidP="005E49F6">
      <w:pPr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sz w:val="18"/>
          <w:szCs w:val="18"/>
          <w:u w:val="single"/>
        </w:rPr>
        <w:t>- les moteurs de la divergence génétique (forces évolutives)</w:t>
      </w:r>
      <w:r w:rsidRPr="005E49F6">
        <w:rPr>
          <w:rFonts w:ascii="Times New Roman" w:hAnsi="Times New Roman"/>
          <w:sz w:val="18"/>
          <w:szCs w:val="18"/>
        </w:rPr>
        <w:t xml:space="preserve"> </w:t>
      </w:r>
    </w:p>
    <w:p w14:paraId="7B964DC5" w14:textId="77777777" w:rsidR="005E49F6" w:rsidRPr="005E49F6" w:rsidRDefault="005E49F6" w:rsidP="005E49F6">
      <w:pPr>
        <w:jc w:val="both"/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>A. la sélection naturelle = un tri sélectif d'allèles selon une reproduction différentielle</w:t>
      </w:r>
      <w:r w:rsidRPr="005E49F6">
        <w:rPr>
          <w:rFonts w:ascii="Times New Roman" w:hAnsi="Times New Roman"/>
          <w:sz w:val="18"/>
          <w:szCs w:val="18"/>
        </w:rPr>
        <w:t xml:space="preserve"> : notion de fitness (définitions de fitness w, fitness relative, coefficient de sélection s; compromis viabilité / fertilité); application à un exemple : la sélection contre un allèle désavantageux (ex de la phalène), avec calcul des fréquences génotypiques, en tenant compte de fitness variables; généralisation : calcul de la variation de fréquence allélique entre 2 générations (</w:t>
      </w:r>
      <w:r w:rsidRPr="005E49F6">
        <w:rPr>
          <w:rFonts w:ascii="Symbol" w:hAnsi="Symbol"/>
          <w:sz w:val="18"/>
          <w:szCs w:val="18"/>
        </w:rPr>
        <w:t></w:t>
      </w:r>
      <w:r w:rsidRPr="005E49F6">
        <w:rPr>
          <w:rFonts w:ascii="Times New Roman" w:hAnsi="Times New Roman"/>
          <w:sz w:val="18"/>
          <w:szCs w:val="18"/>
        </w:rPr>
        <w:t>p = psq</w:t>
      </w:r>
      <w:r w:rsidRPr="005E49F6">
        <w:rPr>
          <w:rFonts w:ascii="Times New Roman" w:hAnsi="Times New Roman"/>
          <w:sz w:val="18"/>
          <w:szCs w:val="18"/>
          <w:vertAlign w:val="superscript"/>
        </w:rPr>
        <w:t>2</w:t>
      </w:r>
      <w:r w:rsidRPr="005E49F6">
        <w:rPr>
          <w:rFonts w:ascii="Times New Roman" w:hAnsi="Times New Roman"/>
          <w:sz w:val="18"/>
          <w:szCs w:val="18"/>
        </w:rPr>
        <w:t>/(1-sq</w:t>
      </w:r>
      <w:r w:rsidRPr="005E49F6">
        <w:rPr>
          <w:rFonts w:ascii="Times New Roman" w:hAnsi="Times New Roman"/>
          <w:sz w:val="18"/>
          <w:szCs w:val="18"/>
          <w:vertAlign w:val="superscript"/>
        </w:rPr>
        <w:t>2</w:t>
      </w:r>
      <w:r w:rsidRPr="005E49F6">
        <w:rPr>
          <w:rFonts w:ascii="Times New Roman" w:hAnsi="Times New Roman"/>
          <w:sz w:val="18"/>
          <w:szCs w:val="18"/>
        </w:rPr>
        <w:t xml:space="preserve">)) et étude de la variation sur 1000 générations avec des </w:t>
      </w:r>
      <w:proofErr w:type="spellStart"/>
      <w:r w:rsidRPr="005E49F6">
        <w:rPr>
          <w:rFonts w:ascii="Times New Roman" w:hAnsi="Times New Roman"/>
          <w:sz w:val="18"/>
          <w:szCs w:val="18"/>
        </w:rPr>
        <w:t>p,q</w:t>
      </w:r>
      <w:proofErr w:type="spellEnd"/>
      <w:r w:rsidRPr="005E49F6">
        <w:rPr>
          <w:rFonts w:ascii="Times New Roman" w:hAnsi="Times New Roman"/>
          <w:sz w:val="18"/>
          <w:szCs w:val="18"/>
        </w:rPr>
        <w:t xml:space="preserve"> et s variables; la fitness dépend de l'environnement = calcul des fitness, fitness relatives et coefficient de sélection des formes claires et sombres en milieu pollué ou non, à partir des données de </w:t>
      </w:r>
      <w:proofErr w:type="spellStart"/>
      <w:r w:rsidRPr="005E49F6">
        <w:rPr>
          <w:rFonts w:ascii="Times New Roman" w:hAnsi="Times New Roman"/>
          <w:sz w:val="18"/>
          <w:szCs w:val="18"/>
        </w:rPr>
        <w:t>Kettelwell</w:t>
      </w:r>
      <w:proofErr w:type="spellEnd"/>
      <w:r w:rsidRPr="005E49F6">
        <w:rPr>
          <w:rFonts w:ascii="Times New Roman" w:hAnsi="Times New Roman"/>
          <w:sz w:val="18"/>
          <w:szCs w:val="18"/>
        </w:rPr>
        <w:t>;  différents types de sélections (</w:t>
      </w:r>
      <w:proofErr w:type="spellStart"/>
      <w:r w:rsidRPr="005E49F6">
        <w:rPr>
          <w:rFonts w:ascii="Times New Roman" w:hAnsi="Times New Roman"/>
          <w:sz w:val="18"/>
          <w:szCs w:val="18"/>
        </w:rPr>
        <w:t>diversifiante</w:t>
      </w:r>
      <w:proofErr w:type="spellEnd"/>
      <w:r w:rsidRPr="005E49F6">
        <w:rPr>
          <w:rFonts w:ascii="Times New Roman" w:hAnsi="Times New Roman"/>
          <w:sz w:val="18"/>
          <w:szCs w:val="18"/>
        </w:rPr>
        <w:t xml:space="preserve">; stabilisante ou directionnelle). </w:t>
      </w:r>
    </w:p>
    <w:p w14:paraId="50328536" w14:textId="77777777" w:rsidR="005E49F6" w:rsidRPr="005E49F6" w:rsidRDefault="005E49F6" w:rsidP="005E49F6">
      <w:pPr>
        <w:jc w:val="both"/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>B. La dérive génétique = tri aléatoire des allèles</w:t>
      </w:r>
      <w:r w:rsidRPr="005E49F6">
        <w:rPr>
          <w:rFonts w:ascii="Times New Roman" w:hAnsi="Times New Roman"/>
          <w:sz w:val="18"/>
          <w:szCs w:val="18"/>
        </w:rPr>
        <w:t xml:space="preserve"> : expérience de </w:t>
      </w:r>
      <w:proofErr w:type="spellStart"/>
      <w:r w:rsidRPr="005E49F6">
        <w:rPr>
          <w:rFonts w:ascii="Times New Roman" w:hAnsi="Times New Roman"/>
          <w:sz w:val="18"/>
          <w:szCs w:val="18"/>
        </w:rPr>
        <w:t>Buri</w:t>
      </w:r>
      <w:proofErr w:type="spellEnd"/>
      <w:r w:rsidRPr="005E49F6">
        <w:rPr>
          <w:rFonts w:ascii="Times New Roman" w:hAnsi="Times New Roman"/>
          <w:sz w:val="18"/>
          <w:szCs w:val="18"/>
        </w:rPr>
        <w:t xml:space="preserve">, démontrant une dérive au sein des populations; causes et conséquences de la dérive; l'effet fondateur induit de la dérive (effet fondateur à l'échelle d'une population; à l'échelle de groupes entiers, en lien avec des crises géologiques) </w:t>
      </w:r>
    </w:p>
    <w:p w14:paraId="3D2D5231" w14:textId="77777777" w:rsidR="005E49F6" w:rsidRPr="005E49F6" w:rsidRDefault="005E49F6" w:rsidP="005E49F6">
      <w:pPr>
        <w:jc w:val="both"/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>C. Des forces évolutives en interaction</w:t>
      </w:r>
      <w:r w:rsidRPr="005E49F6">
        <w:rPr>
          <w:rFonts w:ascii="Times New Roman" w:hAnsi="Times New Roman"/>
          <w:sz w:val="18"/>
          <w:szCs w:val="18"/>
        </w:rPr>
        <w:t xml:space="preserve"> = interaction dérive / sélection / migration / mutation (d'autres exemples seront </w:t>
      </w:r>
      <w:proofErr w:type="spellStart"/>
      <w:r w:rsidRPr="005E49F6">
        <w:rPr>
          <w:rFonts w:ascii="Times New Roman" w:hAnsi="Times New Roman"/>
          <w:sz w:val="18"/>
          <w:szCs w:val="18"/>
        </w:rPr>
        <w:t>dvpés</w:t>
      </w:r>
      <w:proofErr w:type="spellEnd"/>
      <w:r w:rsidRPr="005E49F6">
        <w:rPr>
          <w:rFonts w:ascii="Times New Roman" w:hAnsi="Times New Roman"/>
          <w:sz w:val="18"/>
          <w:szCs w:val="18"/>
        </w:rPr>
        <w:t xml:space="preserve"> dans les 2 TD à venir). Schéma bilan et notion de coévolution</w:t>
      </w:r>
    </w:p>
    <w:p w14:paraId="0EB6F905" w14:textId="77777777" w:rsidR="005E49F6" w:rsidRDefault="005E49F6" w:rsidP="005E49F6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14:paraId="1C7BF8C7" w14:textId="77777777" w:rsidR="005E49F6" w:rsidRPr="005E49F6" w:rsidRDefault="005E49F6" w:rsidP="005E49F6">
      <w:pPr>
        <w:jc w:val="both"/>
        <w:rPr>
          <w:rFonts w:ascii="Times New Roman" w:hAnsi="Times New Roman"/>
          <w:sz w:val="18"/>
          <w:szCs w:val="18"/>
        </w:rPr>
      </w:pPr>
      <w:r w:rsidRPr="005E49F6">
        <w:rPr>
          <w:rFonts w:ascii="Times New Roman" w:hAnsi="Times New Roman"/>
          <w:b/>
          <w:i/>
          <w:sz w:val="18"/>
          <w:szCs w:val="18"/>
        </w:rPr>
        <w:t>&gt; pour les élèves</w:t>
      </w:r>
      <w:r w:rsidRPr="005E49F6">
        <w:rPr>
          <w:rFonts w:ascii="Times New Roman" w:hAnsi="Times New Roman"/>
          <w:b/>
          <w:sz w:val="18"/>
          <w:szCs w:val="18"/>
        </w:rPr>
        <w:t xml:space="preserve">, </w:t>
      </w:r>
      <w:r w:rsidRPr="005E49F6">
        <w:rPr>
          <w:rFonts w:ascii="Times New Roman" w:hAnsi="Times New Roman"/>
          <w:b/>
          <w:i/>
          <w:sz w:val="18"/>
          <w:szCs w:val="18"/>
        </w:rPr>
        <w:t>il est impératif de faire le lien avec les cours de SUP</w:t>
      </w:r>
      <w:r w:rsidRPr="005E49F6">
        <w:rPr>
          <w:rFonts w:ascii="Times New Roman" w:hAnsi="Times New Roman"/>
          <w:b/>
          <w:sz w:val="18"/>
          <w:szCs w:val="18"/>
        </w:rPr>
        <w:t xml:space="preserve"> : </w:t>
      </w:r>
    </w:p>
    <w:p w14:paraId="5B03BA77" w14:textId="77777777" w:rsidR="005E49F6" w:rsidRPr="005E49F6" w:rsidRDefault="005E49F6" w:rsidP="005E49F6">
      <w:pPr>
        <w:jc w:val="both"/>
        <w:rPr>
          <w:rFonts w:ascii="Times New Roman" w:hAnsi="Times New Roman"/>
          <w:b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 xml:space="preserve">1. </w:t>
      </w:r>
      <w:r w:rsidRPr="005E49F6">
        <w:rPr>
          <w:b/>
          <w:sz w:val="18"/>
          <w:szCs w:val="18"/>
          <w:u w:val="single"/>
        </w:rPr>
        <w:t>Les mutations sont la seule cause de diversification des allèles</w:t>
      </w:r>
    </w:p>
    <w:p w14:paraId="39154EB5" w14:textId="77777777" w:rsidR="005E49F6" w:rsidRPr="005E49F6" w:rsidRDefault="005E49F6" w:rsidP="005E49F6">
      <w:pPr>
        <w:jc w:val="both"/>
        <w:rPr>
          <w:rFonts w:ascii="Times New Roman" w:hAnsi="Times New Roman"/>
          <w:b/>
          <w:sz w:val="18"/>
          <w:szCs w:val="18"/>
        </w:rPr>
      </w:pPr>
      <w:r w:rsidRPr="005E49F6">
        <w:rPr>
          <w:rFonts w:ascii="Times New Roman" w:hAnsi="Times New Roman"/>
          <w:b/>
          <w:sz w:val="18"/>
          <w:szCs w:val="18"/>
        </w:rPr>
        <w:t xml:space="preserve">2. </w:t>
      </w:r>
      <w:r w:rsidRPr="005E49F6">
        <w:rPr>
          <w:b/>
          <w:sz w:val="18"/>
          <w:szCs w:val="18"/>
          <w:u w:val="single"/>
        </w:rPr>
        <w:t>La reproduction sexuée crée de nouvelles associations d’allèles pour la génération suivante</w:t>
      </w:r>
    </w:p>
    <w:p w14:paraId="017949AE" w14:textId="77777777" w:rsidR="005E49F6" w:rsidRPr="005E49F6" w:rsidRDefault="005E49F6" w:rsidP="005E49F6">
      <w:pPr>
        <w:jc w:val="both"/>
        <w:rPr>
          <w:rFonts w:ascii="Times New Roman" w:hAnsi="Times New Roman"/>
          <w:b/>
          <w:i/>
          <w:sz w:val="18"/>
          <w:szCs w:val="18"/>
        </w:rPr>
      </w:pPr>
    </w:p>
    <w:p w14:paraId="250C361C" w14:textId="77777777" w:rsidR="005E49F6" w:rsidRPr="005E49F6" w:rsidRDefault="005E49F6" w:rsidP="005E49F6">
      <w:pPr>
        <w:rPr>
          <w:sz w:val="18"/>
          <w:szCs w:val="18"/>
        </w:rPr>
      </w:pPr>
    </w:p>
    <w:p w14:paraId="608495DB" w14:textId="77777777" w:rsidR="005E49F6" w:rsidRPr="005E49F6" w:rsidRDefault="005E49F6" w:rsidP="005E49F6">
      <w:pPr>
        <w:jc w:val="both"/>
        <w:rPr>
          <w:b/>
          <w:i/>
          <w:sz w:val="18"/>
          <w:szCs w:val="18"/>
        </w:rPr>
      </w:pPr>
    </w:p>
    <w:p w14:paraId="5975D50D" w14:textId="77777777" w:rsidR="005E49F6" w:rsidRPr="005E49F6" w:rsidRDefault="005E49F6" w:rsidP="005E49F6">
      <w:pPr>
        <w:jc w:val="both"/>
        <w:rPr>
          <w:sz w:val="18"/>
          <w:szCs w:val="18"/>
        </w:rPr>
      </w:pPr>
      <w:r w:rsidRPr="005E49F6">
        <w:rPr>
          <w:b/>
          <w:i/>
          <w:sz w:val="18"/>
          <w:szCs w:val="18"/>
        </w:rPr>
        <w:t>+ TP génétique des populations</w:t>
      </w:r>
      <w:r w:rsidRPr="005E49F6">
        <w:rPr>
          <w:sz w:val="18"/>
          <w:szCs w:val="18"/>
        </w:rPr>
        <w:t xml:space="preserve"> = exercices comparant les structures génétiques réelles et théoriques (Hardy-Weinberg) des populations; cas d'une homogamie (floraison tardive ou précoce d'individus d'une population de primevères, conséquences sur la population); cas d'une migration d'individus (donc d'allèles) et conséquence sur la population. </w:t>
      </w:r>
    </w:p>
    <w:p w14:paraId="187B37D4" w14:textId="77777777" w:rsidR="005E49F6" w:rsidRPr="005E49F6" w:rsidRDefault="005E49F6" w:rsidP="005E49F6">
      <w:pPr>
        <w:rPr>
          <w:sz w:val="18"/>
          <w:szCs w:val="18"/>
        </w:rPr>
      </w:pPr>
    </w:p>
    <w:p w14:paraId="4A198D44" w14:textId="77777777" w:rsidR="005E49F6" w:rsidRPr="000630CB" w:rsidRDefault="000630CB" w:rsidP="005E49F6">
      <w:pPr>
        <w:rPr>
          <w:sz w:val="18"/>
          <w:szCs w:val="18"/>
        </w:rPr>
      </w:pPr>
      <w:r w:rsidRPr="000630CB">
        <w:rPr>
          <w:b/>
          <w:i/>
          <w:sz w:val="18"/>
          <w:szCs w:val="18"/>
        </w:rPr>
        <w:t xml:space="preserve">+ TD mécanismes de l'évolution : </w:t>
      </w:r>
      <w:r w:rsidRPr="000630CB">
        <w:rPr>
          <w:sz w:val="18"/>
          <w:szCs w:val="18"/>
        </w:rPr>
        <w:t>mise en évid</w:t>
      </w:r>
      <w:r w:rsidRPr="000630CB">
        <w:rPr>
          <w:sz w:val="18"/>
          <w:szCs w:val="18"/>
        </w:rPr>
        <w:t xml:space="preserve">ence d'une sélection naturelle = étude de la </w:t>
      </w:r>
      <w:r w:rsidRPr="000630CB">
        <w:rPr>
          <w:sz w:val="18"/>
          <w:szCs w:val="18"/>
        </w:rPr>
        <w:t>sélection de moustiques résistants aux insecticides</w:t>
      </w:r>
    </w:p>
    <w:p w14:paraId="514D4DF5" w14:textId="77777777" w:rsidR="005E49F6" w:rsidRPr="005E49F6" w:rsidRDefault="005E49F6" w:rsidP="005E49F6">
      <w:pPr>
        <w:rPr>
          <w:sz w:val="18"/>
          <w:szCs w:val="18"/>
        </w:rPr>
      </w:pPr>
    </w:p>
    <w:p w14:paraId="1DB48B32" w14:textId="77777777" w:rsidR="005E49F6" w:rsidRPr="005E49F6" w:rsidRDefault="005E49F6" w:rsidP="005E49F6">
      <w:pPr>
        <w:rPr>
          <w:sz w:val="18"/>
          <w:szCs w:val="18"/>
        </w:rPr>
      </w:pPr>
    </w:p>
    <w:p w14:paraId="324CB2D0" w14:textId="77777777" w:rsidR="00020BC4" w:rsidRPr="005E49F6" w:rsidRDefault="00020BC4">
      <w:pPr>
        <w:rPr>
          <w:sz w:val="18"/>
          <w:szCs w:val="18"/>
        </w:rPr>
      </w:pPr>
    </w:p>
    <w:sectPr w:rsidR="00020BC4" w:rsidRPr="005E49F6" w:rsidSect="005E49F6">
      <w:pgSz w:w="11900" w:h="16840"/>
      <w:pgMar w:top="567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F6"/>
    <w:rsid w:val="00020BC4"/>
    <w:rsid w:val="000630CB"/>
    <w:rsid w:val="003E714A"/>
    <w:rsid w:val="005E49F6"/>
    <w:rsid w:val="0073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ECA50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F6"/>
    <w:rPr>
      <w:rFonts w:ascii="Times" w:eastAsia="Times New Roman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9F6"/>
    <w:rPr>
      <w:rFonts w:ascii="Times" w:eastAsia="Times New Roman" w:hAnsi="Time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746</Words>
  <Characters>4106</Characters>
  <Application>Microsoft Macintosh Word</Application>
  <DocSecurity>0</DocSecurity>
  <Lines>34</Lines>
  <Paragraphs>9</Paragraphs>
  <ScaleCrop>false</ScaleCrop>
  <Company>Perso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KLEMAN-MARIAC</dc:creator>
  <cp:keywords/>
  <dc:description/>
  <cp:lastModifiedBy>Chantal KLEMAN-MARIAC</cp:lastModifiedBy>
  <cp:revision>3</cp:revision>
  <cp:lastPrinted>2019-02-06T06:34:00Z</cp:lastPrinted>
  <dcterms:created xsi:type="dcterms:W3CDTF">2019-02-06T06:34:00Z</dcterms:created>
  <dcterms:modified xsi:type="dcterms:W3CDTF">2019-02-06T06:34:00Z</dcterms:modified>
</cp:coreProperties>
</file>